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AF25B7" w14:textId="125AFF69" w:rsidR="00105B42" w:rsidRDefault="009E3493" w:rsidP="00E9662E">
      <w:pPr>
        <w:pStyle w:val="Subtitle"/>
        <w:tabs>
          <w:tab w:val="left" w:pos="720"/>
          <w:tab w:val="left" w:pos="1440"/>
          <w:tab w:val="left" w:pos="2160"/>
          <w:tab w:val="left" w:pos="2880"/>
          <w:tab w:val="left" w:pos="3600"/>
          <w:tab w:val="left" w:pos="4320"/>
          <w:tab w:val="left" w:pos="5040"/>
          <w:tab w:val="left" w:pos="5760"/>
          <w:tab w:val="left" w:pos="6480"/>
          <w:tab w:val="left" w:pos="7200"/>
          <w:tab w:val="right" w:pos="8190"/>
        </w:tabs>
      </w:pPr>
      <w:r>
        <w:rPr>
          <w:noProof/>
        </w:rPr>
        <mc:AlternateContent>
          <mc:Choice Requires="wps">
            <w:drawing>
              <wp:anchor distT="0" distB="0" distL="114300" distR="114300" simplePos="0" relativeHeight="251657728" behindDoc="0" locked="0" layoutInCell="1" allowOverlap="1" wp14:anchorId="399AE1ED" wp14:editId="1FC1499C">
                <wp:simplePos x="0" y="0"/>
                <wp:positionH relativeFrom="margin">
                  <wp:posOffset>4929505</wp:posOffset>
                </wp:positionH>
                <wp:positionV relativeFrom="paragraph">
                  <wp:posOffset>631770</wp:posOffset>
                </wp:positionV>
                <wp:extent cx="1343356" cy="1017767"/>
                <wp:effectExtent l="0" t="0" r="28575" b="114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356" cy="1017767"/>
                        </a:xfrm>
                        <a:prstGeom prst="rect">
                          <a:avLst/>
                        </a:prstGeom>
                        <a:solidFill>
                          <a:srgbClr val="FFFFFF"/>
                        </a:solidFill>
                        <a:ln w="9525">
                          <a:solidFill>
                            <a:srgbClr val="FFFFFF"/>
                          </a:solidFill>
                          <a:miter lim="800000"/>
                          <a:headEnd/>
                          <a:tailEnd/>
                        </a:ln>
                      </wps:spPr>
                      <wps:txbx>
                        <w:txbxContent>
                          <w:p w14:paraId="714557B7" w14:textId="77777777" w:rsidR="009A5CD4" w:rsidRDefault="009A5CD4" w:rsidP="00EE42BF">
                            <w:pPr>
                              <w:jc w:val="center"/>
                              <w:rPr>
                                <w:sz w:val="18"/>
                                <w:szCs w:val="18"/>
                              </w:rPr>
                            </w:pPr>
                          </w:p>
                          <w:p w14:paraId="0C430284" w14:textId="78DF163A" w:rsidR="009A5CD4" w:rsidRDefault="009A5CD4" w:rsidP="00EE42BF">
                            <w:pPr>
                              <w:jc w:val="center"/>
                              <w:rPr>
                                <w:sz w:val="18"/>
                                <w:szCs w:val="18"/>
                              </w:rPr>
                            </w:pPr>
                            <w:r>
                              <w:rPr>
                                <w:sz w:val="18"/>
                                <w:szCs w:val="18"/>
                              </w:rPr>
                              <w:t>Lynn Trujillo</w:t>
                            </w:r>
                          </w:p>
                          <w:p w14:paraId="01C43F53" w14:textId="2164A370" w:rsidR="009A5CD4" w:rsidRDefault="009A5CD4" w:rsidP="0008315B">
                            <w:pPr>
                              <w:jc w:val="center"/>
                              <w:rPr>
                                <w:i/>
                                <w:sz w:val="16"/>
                                <w:szCs w:val="16"/>
                              </w:rPr>
                            </w:pPr>
                            <w:r>
                              <w:rPr>
                                <w:i/>
                                <w:sz w:val="16"/>
                                <w:szCs w:val="16"/>
                              </w:rPr>
                              <w:t>Cabinet Secretary</w:t>
                            </w:r>
                          </w:p>
                          <w:p w14:paraId="2CDEB69D" w14:textId="77105DFA" w:rsidR="009A5CD4" w:rsidRDefault="009A5CD4" w:rsidP="0008315B">
                            <w:pPr>
                              <w:jc w:val="center"/>
                              <w:rPr>
                                <w:i/>
                                <w:sz w:val="16"/>
                                <w:szCs w:val="16"/>
                              </w:rPr>
                            </w:pPr>
                          </w:p>
                          <w:p w14:paraId="49F241D2" w14:textId="003901B7" w:rsidR="009A5CD4" w:rsidRDefault="009A5CD4" w:rsidP="0008315B">
                            <w:pPr>
                              <w:jc w:val="center"/>
                              <w:rPr>
                                <w:sz w:val="18"/>
                                <w:szCs w:val="18"/>
                              </w:rPr>
                            </w:pPr>
                            <w:r w:rsidRPr="004053B5">
                              <w:rPr>
                                <w:sz w:val="18"/>
                                <w:szCs w:val="18"/>
                              </w:rPr>
                              <w:t>Nadine Padilla</w:t>
                            </w:r>
                          </w:p>
                          <w:p w14:paraId="26036E92" w14:textId="593B12A9" w:rsidR="009A5CD4" w:rsidRPr="004053B5" w:rsidRDefault="009A5CD4" w:rsidP="0008315B">
                            <w:pPr>
                              <w:jc w:val="center"/>
                              <w:rPr>
                                <w:i/>
                                <w:sz w:val="16"/>
                                <w:szCs w:val="16"/>
                              </w:rPr>
                            </w:pPr>
                            <w:r>
                              <w:rPr>
                                <w:i/>
                                <w:sz w:val="16"/>
                                <w:szCs w:val="16"/>
                              </w:rPr>
                              <w:t>Deputy Cabinet Secretary</w:t>
                            </w:r>
                          </w:p>
                          <w:p w14:paraId="6816F74A" w14:textId="77777777" w:rsidR="009A5CD4" w:rsidRPr="004053B5" w:rsidRDefault="009A5CD4" w:rsidP="0008315B">
                            <w:pPr>
                              <w:jc w:val="center"/>
                              <w:rPr>
                                <w:sz w:val="16"/>
                                <w:szCs w:val="16"/>
                              </w:rPr>
                            </w:pPr>
                          </w:p>
                          <w:p w14:paraId="60BDFD8F" w14:textId="77777777" w:rsidR="009A5CD4" w:rsidRPr="00DF6D49" w:rsidRDefault="009A5CD4" w:rsidP="0008315B">
                            <w:pPr>
                              <w:jc w:val="center"/>
                              <w:rPr>
                                <w:sz w:val="10"/>
                                <w:szCs w:val="16"/>
                              </w:rPr>
                            </w:pPr>
                          </w:p>
                          <w:p w14:paraId="73B54FCF" w14:textId="77777777" w:rsidR="009A5CD4" w:rsidRPr="0008315B" w:rsidRDefault="009A5CD4" w:rsidP="002F27CC">
                            <w:pPr>
                              <w:rPr>
                                <w: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9AE1ED" id="_x0000_t202" coordsize="21600,21600" o:spt="202" path="m,l,21600r21600,l21600,xe">
                <v:stroke joinstyle="miter"/>
                <v:path gradientshapeok="t" o:connecttype="rect"/>
              </v:shapetype>
              <v:shape id="Text Box 2" o:spid="_x0000_s1026" type="#_x0000_t202" style="position:absolute;margin-left:388.15pt;margin-top:49.75pt;width:105.8pt;height:80.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" strokecolor="white">
                <v:textbox>
                  <w:txbxContent>
                    <w:p w14:paraId="714557B7" w14:textId="77777777" w:rsidR="009A5CD4" w:rsidRDefault="009A5CD4" w:rsidP="00EE42BF">
                      <w:pPr>
                        <w:jc w:val="center"/>
                        <w:rPr>
                          <w:sz w:val="18"/>
                          <w:szCs w:val="18"/>
                        </w:rPr>
                      </w:pPr>
                    </w:p>
                    <w:p w14:paraId="0C430284" w14:textId="78DF163A" w:rsidR="009A5CD4" w:rsidRDefault="009A5CD4" w:rsidP="00EE42BF">
                      <w:pPr>
                        <w:jc w:val="center"/>
                        <w:rPr>
                          <w:sz w:val="18"/>
                          <w:szCs w:val="18"/>
                        </w:rPr>
                      </w:pPr>
                      <w:r>
                        <w:rPr>
                          <w:sz w:val="18"/>
                          <w:szCs w:val="18"/>
                        </w:rPr>
                        <w:t>Lynn Trujillo</w:t>
                      </w:r>
                    </w:p>
                    <w:p w14:paraId="01C43F53" w14:textId="2164A370" w:rsidR="009A5CD4" w:rsidRDefault="009A5CD4" w:rsidP="0008315B">
                      <w:pPr>
                        <w:jc w:val="center"/>
                        <w:rPr>
                          <w:i/>
                          <w:sz w:val="16"/>
                          <w:szCs w:val="16"/>
                        </w:rPr>
                      </w:pPr>
                      <w:r>
                        <w:rPr>
                          <w:i/>
                          <w:sz w:val="16"/>
                          <w:szCs w:val="16"/>
                        </w:rPr>
                        <w:t>Cabinet Secretary</w:t>
                      </w:r>
                    </w:p>
                    <w:p w14:paraId="2CDEB69D" w14:textId="77105DFA" w:rsidR="009A5CD4" w:rsidRDefault="009A5CD4" w:rsidP="0008315B">
                      <w:pPr>
                        <w:jc w:val="center"/>
                        <w:rPr>
                          <w:i/>
                          <w:sz w:val="16"/>
                          <w:szCs w:val="16"/>
                        </w:rPr>
                      </w:pPr>
                    </w:p>
                    <w:p w14:paraId="49F241D2" w14:textId="003901B7" w:rsidR="009A5CD4" w:rsidRDefault="009A5CD4" w:rsidP="0008315B">
                      <w:pPr>
                        <w:jc w:val="center"/>
                        <w:rPr>
                          <w:sz w:val="18"/>
                          <w:szCs w:val="18"/>
                        </w:rPr>
                      </w:pPr>
                      <w:r w:rsidRPr="004053B5">
                        <w:rPr>
                          <w:sz w:val="18"/>
                          <w:szCs w:val="18"/>
                        </w:rPr>
                        <w:t>Nadine Padilla</w:t>
                      </w:r>
                    </w:p>
                    <w:p w14:paraId="26036E92" w14:textId="593B12A9" w:rsidR="009A5CD4" w:rsidRPr="004053B5" w:rsidRDefault="009A5CD4" w:rsidP="0008315B">
                      <w:pPr>
                        <w:jc w:val="center"/>
                        <w:rPr>
                          <w:i/>
                          <w:sz w:val="16"/>
                          <w:szCs w:val="16"/>
                        </w:rPr>
                      </w:pPr>
                      <w:r>
                        <w:rPr>
                          <w:i/>
                          <w:sz w:val="16"/>
                          <w:szCs w:val="16"/>
                        </w:rPr>
                        <w:t>Deputy Cabinet Secretary</w:t>
                      </w:r>
                    </w:p>
                    <w:p w14:paraId="6816F74A" w14:textId="77777777" w:rsidR="009A5CD4" w:rsidRPr="004053B5" w:rsidRDefault="009A5CD4" w:rsidP="0008315B">
                      <w:pPr>
                        <w:jc w:val="center"/>
                        <w:rPr>
                          <w:sz w:val="16"/>
                          <w:szCs w:val="16"/>
                        </w:rPr>
                      </w:pPr>
                    </w:p>
                    <w:p w14:paraId="60BDFD8F" w14:textId="77777777" w:rsidR="009A5CD4" w:rsidRPr="00DF6D49" w:rsidRDefault="009A5CD4" w:rsidP="0008315B">
                      <w:pPr>
                        <w:jc w:val="center"/>
                        <w:rPr>
                          <w:sz w:val="10"/>
                          <w:szCs w:val="16"/>
                        </w:rPr>
                      </w:pPr>
                    </w:p>
                    <w:p w14:paraId="73B54FCF" w14:textId="77777777" w:rsidR="009A5CD4" w:rsidRPr="0008315B" w:rsidRDefault="009A5CD4" w:rsidP="002F27CC">
                      <w:pPr>
                        <w:rPr>
                          <w:i/>
                          <w:sz w:val="16"/>
                          <w:szCs w:val="16"/>
                        </w:rPr>
                      </w:pPr>
                    </w:p>
                  </w:txbxContent>
                </v:textbox>
                <w10:wrap anchorx="margin"/>
              </v:shape>
            </w:pict>
          </mc:Fallback>
        </mc:AlternateContent>
      </w:r>
      <w:r>
        <w:rPr>
          <w:noProof/>
        </w:rPr>
        <w:drawing>
          <wp:anchor distT="0" distB="0" distL="114300" distR="114300" simplePos="0" relativeHeight="251659776" behindDoc="0" locked="0" layoutInCell="1" allowOverlap="1" wp14:anchorId="18F8284E" wp14:editId="1D7D3659">
            <wp:simplePos x="0" y="0"/>
            <wp:positionH relativeFrom="margin">
              <wp:posOffset>5257800</wp:posOffset>
            </wp:positionH>
            <wp:positionV relativeFrom="margin">
              <wp:align>top</wp:align>
            </wp:positionV>
            <wp:extent cx="676275" cy="676275"/>
            <wp:effectExtent l="0" t="0" r="9525" b="9525"/>
            <wp:wrapSquare wrapText="bothSides"/>
            <wp:docPr id="2" name="Picture 2" descr="IADLogo_2x2_rgb_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DLogo_2x2_rgb_15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w="9525">
                      <a:noFill/>
                      <a:miter lim="800000"/>
                      <a:headEnd/>
                      <a:tailEnd/>
                    </a:ln>
                  </pic:spPr>
                </pic:pic>
              </a:graphicData>
            </a:graphic>
          </wp:anchor>
        </w:drawing>
      </w:r>
      <w:r w:rsidR="004053B5">
        <w:rPr>
          <w:noProof/>
        </w:rPr>
        <mc:AlternateContent>
          <mc:Choice Requires="wps">
            <w:drawing>
              <wp:anchor distT="0" distB="0" distL="114300" distR="114300" simplePos="0" relativeHeight="251656704" behindDoc="0" locked="0" layoutInCell="1" allowOverlap="1" wp14:anchorId="5BBF4322" wp14:editId="752B9D64">
                <wp:simplePos x="0" y="0"/>
                <wp:positionH relativeFrom="column">
                  <wp:posOffset>-182576</wp:posOffset>
                </wp:positionH>
                <wp:positionV relativeFrom="paragraph">
                  <wp:posOffset>767660</wp:posOffset>
                </wp:positionV>
                <wp:extent cx="1390650" cy="795130"/>
                <wp:effectExtent l="0" t="0" r="19050" b="2413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95130"/>
                        </a:xfrm>
                        <a:prstGeom prst="rect">
                          <a:avLst/>
                        </a:prstGeom>
                        <a:solidFill>
                          <a:srgbClr val="FFFFFF"/>
                        </a:solidFill>
                        <a:ln w="9525">
                          <a:solidFill>
                            <a:srgbClr val="FFFFFF"/>
                          </a:solidFill>
                          <a:miter lim="800000"/>
                          <a:headEnd/>
                          <a:tailEnd/>
                        </a:ln>
                      </wps:spPr>
                      <wps:txbx>
                        <w:txbxContent>
                          <w:p w14:paraId="494590DA" w14:textId="73F58DD1" w:rsidR="009A5CD4" w:rsidRDefault="009A5CD4" w:rsidP="00EE42BF">
                            <w:pPr>
                              <w:jc w:val="center"/>
                              <w:rPr>
                                <w:sz w:val="18"/>
                              </w:rPr>
                            </w:pPr>
                            <w:r>
                              <w:rPr>
                                <w:sz w:val="18"/>
                              </w:rPr>
                              <w:t>Michelle Lujan Grisham</w:t>
                            </w:r>
                          </w:p>
                          <w:p w14:paraId="0CD2E645" w14:textId="2E59367A" w:rsidR="009A5CD4" w:rsidRDefault="009A5CD4" w:rsidP="00EE42BF">
                            <w:pPr>
                              <w:pStyle w:val="Heading1"/>
                            </w:pPr>
                            <w:r>
                              <w:t>Governor</w:t>
                            </w:r>
                          </w:p>
                          <w:p w14:paraId="2F8BC122" w14:textId="34EA5CBF" w:rsidR="009A5CD4" w:rsidRDefault="009A5CD4" w:rsidP="004053B5">
                            <w:pPr>
                              <w:rPr>
                                <w:sz w:val="18"/>
                                <w:szCs w:val="18"/>
                              </w:rPr>
                            </w:pPr>
                          </w:p>
                          <w:p w14:paraId="1DF4DE56" w14:textId="4F4933BA" w:rsidR="009A5CD4" w:rsidRDefault="009A5CD4" w:rsidP="004053B5">
                            <w:pPr>
                              <w:jc w:val="center"/>
                              <w:rPr>
                                <w:sz w:val="18"/>
                                <w:szCs w:val="18"/>
                              </w:rPr>
                            </w:pPr>
                            <w:r>
                              <w:rPr>
                                <w:sz w:val="18"/>
                                <w:szCs w:val="18"/>
                              </w:rPr>
                              <w:t>Howie Morales</w:t>
                            </w:r>
                          </w:p>
                          <w:p w14:paraId="46525311" w14:textId="50247C10" w:rsidR="009A5CD4" w:rsidRPr="004053B5" w:rsidRDefault="009A5CD4" w:rsidP="004053B5">
                            <w:pPr>
                              <w:jc w:val="center"/>
                              <w:rPr>
                                <w:i/>
                                <w:sz w:val="16"/>
                                <w:szCs w:val="16"/>
                              </w:rPr>
                            </w:pPr>
                            <w:r>
                              <w:rPr>
                                <w:i/>
                                <w:sz w:val="16"/>
                                <w:szCs w:val="16"/>
                              </w:rPr>
                              <w:t>Lieutenant Governor</w:t>
                            </w:r>
                          </w:p>
                          <w:p w14:paraId="61F51B0F" w14:textId="77777777" w:rsidR="009A5CD4" w:rsidRPr="004053B5" w:rsidRDefault="009A5CD4" w:rsidP="004053B5">
                            <w:pPr>
                              <w:jc w:val="center"/>
                              <w:rPr>
                                <w:sz w:val="18"/>
                                <w:szCs w:val="18"/>
                              </w:rPr>
                            </w:pPr>
                          </w:p>
                          <w:p w14:paraId="01DE9289" w14:textId="2FEFFFB6" w:rsidR="009A5CD4" w:rsidRDefault="009A5CD4" w:rsidP="004053B5"/>
                          <w:p w14:paraId="1A110F1C" w14:textId="77777777" w:rsidR="009A5CD4" w:rsidRPr="004053B5" w:rsidRDefault="009A5CD4" w:rsidP="004053B5"/>
                          <w:p w14:paraId="11D8AE33" w14:textId="77777777" w:rsidR="009A5CD4" w:rsidRDefault="009A5CD4" w:rsidP="00EE42BF">
                            <w:pPr>
                              <w:rPr>
                                <w:sz w:val="12"/>
                                <w:szCs w:val="12"/>
                              </w:rPr>
                            </w:pPr>
                          </w:p>
                          <w:p w14:paraId="409F98CB" w14:textId="77777777" w:rsidR="009A5CD4" w:rsidRDefault="009A5CD4" w:rsidP="00EE42BF">
                            <w:pPr>
                              <w:jc w:val="center"/>
                              <w:rPr>
                                <w:sz w:val="18"/>
                              </w:rPr>
                            </w:pPr>
                          </w:p>
                          <w:p w14:paraId="45B57B6A" w14:textId="77777777" w:rsidR="009A5CD4" w:rsidRDefault="009A5CD4" w:rsidP="00EE42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F4322" id="Text Box 3" o:spid="_x0000_s1027" type="#_x0000_t202" style="position:absolute;margin-left:-14.4pt;margin-top:60.45pt;width:109.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" strokecolor="white">
                <v:textbox>
                  <w:txbxContent>
                    <w:p w14:paraId="494590DA" w14:textId="73F58DD1" w:rsidR="009A5CD4" w:rsidRDefault="009A5CD4" w:rsidP="00EE42BF">
                      <w:pPr>
                        <w:jc w:val="center"/>
                        <w:rPr>
                          <w:sz w:val="18"/>
                        </w:rPr>
                      </w:pPr>
                      <w:r>
                        <w:rPr>
                          <w:sz w:val="18"/>
                        </w:rPr>
                        <w:t>Michelle Lujan Grisham</w:t>
                      </w:r>
                    </w:p>
                    <w:p w14:paraId="0CD2E645" w14:textId="2E59367A" w:rsidR="009A5CD4" w:rsidRDefault="009A5CD4" w:rsidP="00EE42BF">
                      <w:pPr>
                        <w:pStyle w:val="Heading1"/>
                      </w:pPr>
                      <w:r>
                        <w:t>Governor</w:t>
                      </w:r>
                    </w:p>
                    <w:p w14:paraId="2F8BC122" w14:textId="34EA5CBF" w:rsidR="009A5CD4" w:rsidRDefault="009A5CD4" w:rsidP="004053B5">
                      <w:pPr>
                        <w:rPr>
                          <w:sz w:val="18"/>
                          <w:szCs w:val="18"/>
                        </w:rPr>
                      </w:pPr>
                    </w:p>
                    <w:p w14:paraId="1DF4DE56" w14:textId="4F4933BA" w:rsidR="009A5CD4" w:rsidRDefault="009A5CD4" w:rsidP="004053B5">
                      <w:pPr>
                        <w:jc w:val="center"/>
                        <w:rPr>
                          <w:sz w:val="18"/>
                          <w:szCs w:val="18"/>
                        </w:rPr>
                      </w:pPr>
                      <w:r>
                        <w:rPr>
                          <w:sz w:val="18"/>
                          <w:szCs w:val="18"/>
                        </w:rPr>
                        <w:t>Howie Morales</w:t>
                      </w:r>
                    </w:p>
                    <w:p w14:paraId="46525311" w14:textId="50247C10" w:rsidR="009A5CD4" w:rsidRPr="004053B5" w:rsidRDefault="009A5CD4" w:rsidP="004053B5">
                      <w:pPr>
                        <w:jc w:val="center"/>
                        <w:rPr>
                          <w:i/>
                          <w:sz w:val="16"/>
                          <w:szCs w:val="16"/>
                        </w:rPr>
                      </w:pPr>
                      <w:r>
                        <w:rPr>
                          <w:i/>
                          <w:sz w:val="16"/>
                          <w:szCs w:val="16"/>
                        </w:rPr>
                        <w:t>Lieutenant Governor</w:t>
                      </w:r>
                    </w:p>
                    <w:p w14:paraId="61F51B0F" w14:textId="77777777" w:rsidR="009A5CD4" w:rsidRPr="004053B5" w:rsidRDefault="009A5CD4" w:rsidP="004053B5">
                      <w:pPr>
                        <w:jc w:val="center"/>
                        <w:rPr>
                          <w:sz w:val="18"/>
                          <w:szCs w:val="18"/>
                        </w:rPr>
                      </w:pPr>
                    </w:p>
                    <w:p w14:paraId="01DE9289" w14:textId="2FEFFFB6" w:rsidR="009A5CD4" w:rsidRDefault="009A5CD4" w:rsidP="004053B5"/>
                    <w:p w14:paraId="1A110F1C" w14:textId="77777777" w:rsidR="009A5CD4" w:rsidRPr="004053B5" w:rsidRDefault="009A5CD4" w:rsidP="004053B5"/>
                    <w:p w14:paraId="11D8AE33" w14:textId="77777777" w:rsidR="009A5CD4" w:rsidRDefault="009A5CD4" w:rsidP="00EE42BF">
                      <w:pPr>
                        <w:rPr>
                          <w:sz w:val="12"/>
                          <w:szCs w:val="12"/>
                        </w:rPr>
                      </w:pPr>
                    </w:p>
                    <w:p w14:paraId="409F98CB" w14:textId="77777777" w:rsidR="009A5CD4" w:rsidRDefault="009A5CD4" w:rsidP="00EE42BF">
                      <w:pPr>
                        <w:jc w:val="center"/>
                        <w:rPr>
                          <w:sz w:val="18"/>
                        </w:rPr>
                      </w:pPr>
                    </w:p>
                    <w:p w14:paraId="45B57B6A" w14:textId="77777777" w:rsidR="009A5CD4" w:rsidRDefault="009A5CD4" w:rsidP="00EE42BF"/>
                  </w:txbxContent>
                </v:textbox>
              </v:shape>
            </w:pict>
          </mc:Fallback>
        </mc:AlternateContent>
      </w:r>
      <w:r w:rsidR="00E9662E">
        <w:t xml:space="preserve">   </w:t>
      </w:r>
      <w:r w:rsidR="00E9662E">
        <w:rPr>
          <w:noProof/>
        </w:rPr>
        <w:drawing>
          <wp:inline distT="0" distB="0" distL="0" distR="0" wp14:anchorId="50644964" wp14:editId="66A6DFD4">
            <wp:extent cx="685800" cy="685800"/>
            <wp:effectExtent l="19050" t="0" r="0" b="0"/>
            <wp:docPr id="1" name="Picture 1" descr="State Seal 3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 Seal 34 "/>
                    <pic:cNvPicPr>
                      <a:picLocks noChangeAspect="1" noChangeArrowheads="1"/>
                    </pic:cNvPicPr>
                  </pic:nvPicPr>
                  <pic:blipFill>
                    <a:blip r:embed="rId9"/>
                    <a:srcRect/>
                    <a:stretch>
                      <a:fillRect/>
                    </a:stretch>
                  </pic:blipFill>
                  <pic:spPr bwMode="auto">
                    <a:xfrm>
                      <a:off x="0" y="0"/>
                      <a:ext cx="685800" cy="685800"/>
                    </a:xfrm>
                    <a:prstGeom prst="rect">
                      <a:avLst/>
                    </a:prstGeom>
                    <a:noFill/>
                    <a:ln w="9525">
                      <a:noFill/>
                      <a:miter lim="800000"/>
                      <a:headEnd/>
                      <a:tailEnd/>
                    </a:ln>
                  </pic:spPr>
                </pic:pic>
              </a:graphicData>
            </a:graphic>
          </wp:inline>
        </w:drawing>
      </w:r>
      <w:r w:rsidR="005B4E79">
        <w:rPr>
          <w:noProof/>
        </w:rPr>
        <mc:AlternateContent>
          <mc:Choice Requires="wps">
            <w:drawing>
              <wp:anchor distT="0" distB="0" distL="114300" distR="114300" simplePos="0" relativeHeight="251655680" behindDoc="1" locked="0" layoutInCell="1" allowOverlap="1" wp14:anchorId="19A4A4BF" wp14:editId="5C50F792">
                <wp:simplePos x="0" y="0"/>
                <wp:positionH relativeFrom="margin">
                  <wp:posOffset>1581150</wp:posOffset>
                </wp:positionH>
                <wp:positionV relativeFrom="margin">
                  <wp:posOffset>-85725</wp:posOffset>
                </wp:positionV>
                <wp:extent cx="2971800" cy="1371600"/>
                <wp:effectExtent l="0" t="0" r="19050" b="1905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71600"/>
                        </a:xfrm>
                        <a:prstGeom prst="rect">
                          <a:avLst/>
                        </a:prstGeom>
                        <a:solidFill>
                          <a:srgbClr val="FFFFFF"/>
                        </a:solidFill>
                        <a:ln w="9525">
                          <a:solidFill>
                            <a:srgbClr val="FFFFFF"/>
                          </a:solidFill>
                          <a:miter lim="800000"/>
                          <a:headEnd/>
                          <a:tailEnd/>
                        </a:ln>
                      </wps:spPr>
                      <wps:txbx>
                        <w:txbxContent>
                          <w:p w14:paraId="2624B495" w14:textId="77777777" w:rsidR="009A5CD4" w:rsidRDefault="009A5CD4" w:rsidP="00EE42BF">
                            <w:pPr>
                              <w:jc w:val="center"/>
                              <w:rPr>
                                <w:b/>
                              </w:rPr>
                            </w:pPr>
                            <w:r>
                              <w:rPr>
                                <w:b/>
                              </w:rPr>
                              <w:t xml:space="preserve">STATE OF </w:t>
                            </w:r>
                            <w:smartTag w:uri="urn:schemas-microsoft-com:office:smarttags" w:element="State">
                              <w:smartTag w:uri="urn:schemas-microsoft-com:office:smarttags" w:element="place">
                                <w:r>
                                  <w:rPr>
                                    <w:b/>
                                  </w:rPr>
                                  <w:t>NEW MEXICO</w:t>
                                </w:r>
                              </w:smartTag>
                            </w:smartTag>
                          </w:p>
                          <w:p w14:paraId="69308FCB" w14:textId="77777777" w:rsidR="009A5CD4" w:rsidRDefault="009A5CD4" w:rsidP="00EE42BF">
                            <w:pPr>
                              <w:jc w:val="center"/>
                              <w:rPr>
                                <w:b/>
                                <w:sz w:val="28"/>
                                <w:szCs w:val="28"/>
                              </w:rPr>
                            </w:pPr>
                            <w:r>
                              <w:rPr>
                                <w:b/>
                                <w:sz w:val="28"/>
                                <w:szCs w:val="28"/>
                              </w:rPr>
                              <w:t>INDIAN AFFAIRS DEPARTMENT</w:t>
                            </w:r>
                          </w:p>
                          <w:p w14:paraId="07094C85" w14:textId="77777777" w:rsidR="009A5CD4" w:rsidRDefault="009A5CD4" w:rsidP="00EE42BF">
                            <w:pPr>
                              <w:jc w:val="center"/>
                              <w:rPr>
                                <w:sz w:val="20"/>
                                <w:szCs w:val="20"/>
                              </w:rPr>
                            </w:pPr>
                            <w:smartTag w:uri="urn:schemas-microsoft-com:office:smarttags" w:element="PlaceName">
                              <w:smartTag w:uri="urn:schemas-microsoft-com:office:smarttags" w:element="place">
                                <w:r>
                                  <w:rPr>
                                    <w:sz w:val="20"/>
                                    <w:szCs w:val="20"/>
                                  </w:rPr>
                                  <w:t>Wendell</w:t>
                                </w:r>
                              </w:smartTag>
                              <w:r>
                                <w:rPr>
                                  <w:sz w:val="20"/>
                                  <w:szCs w:val="20"/>
                                </w:rPr>
                                <w:t xml:space="preserve"> </w:t>
                              </w:r>
                              <w:smartTag w:uri="urn:schemas-microsoft-com:office:smarttags" w:element="PlaceName">
                                <w:r>
                                  <w:rPr>
                                    <w:sz w:val="20"/>
                                    <w:szCs w:val="20"/>
                                  </w:rPr>
                                  <w:t>Chino</w:t>
                                </w:r>
                              </w:smartTag>
                              <w:r>
                                <w:rPr>
                                  <w:sz w:val="20"/>
                                  <w:szCs w:val="20"/>
                                </w:rPr>
                                <w:t xml:space="preserve"> </w:t>
                              </w:r>
                              <w:smartTag w:uri="urn:schemas-microsoft-com:office:smarttags" w:element="PlaceType">
                                <w:r>
                                  <w:rPr>
                                    <w:sz w:val="20"/>
                                    <w:szCs w:val="20"/>
                                  </w:rPr>
                                  <w:t>Building</w:t>
                                </w:r>
                              </w:smartTag>
                            </w:smartTag>
                            <w:r>
                              <w:rPr>
                                <w:sz w:val="20"/>
                                <w:szCs w:val="20"/>
                              </w:rPr>
                              <w:t>, 2</w:t>
                            </w:r>
                            <w:r w:rsidRPr="00E67257">
                              <w:rPr>
                                <w:sz w:val="20"/>
                                <w:szCs w:val="20"/>
                                <w:vertAlign w:val="superscript"/>
                              </w:rPr>
                              <w:t>nd</w:t>
                            </w:r>
                            <w:r>
                              <w:rPr>
                                <w:sz w:val="20"/>
                                <w:szCs w:val="20"/>
                              </w:rPr>
                              <w:t xml:space="preserve"> Floor</w:t>
                            </w:r>
                          </w:p>
                          <w:p w14:paraId="0AC941C4" w14:textId="77777777" w:rsidR="009A5CD4" w:rsidRDefault="009A5CD4" w:rsidP="00EE42BF">
                            <w:pPr>
                              <w:jc w:val="center"/>
                              <w:rPr>
                                <w:sz w:val="20"/>
                                <w:szCs w:val="20"/>
                              </w:rPr>
                            </w:pPr>
                            <w:smartTag w:uri="urn:schemas-microsoft-com:office:smarttags" w:element="address">
                              <w:smartTag w:uri="urn:schemas-microsoft-com:office:smarttags" w:element="Street">
                                <w:r>
                                  <w:rPr>
                                    <w:sz w:val="20"/>
                                    <w:szCs w:val="20"/>
                                  </w:rPr>
                                  <w:t xml:space="preserve">1220 </w:t>
                                </w:r>
                                <w:smartTag w:uri="urn:schemas-microsoft-com:office:smarttags" w:element="place">
                                  <w:r>
                                    <w:rPr>
                                      <w:sz w:val="20"/>
                                      <w:szCs w:val="20"/>
                                    </w:rPr>
                                    <w:t>S. St.</w:t>
                                  </w:r>
                                </w:smartTag>
                                <w:r>
                                  <w:rPr>
                                    <w:sz w:val="20"/>
                                    <w:szCs w:val="20"/>
                                  </w:rPr>
                                  <w:t xml:space="preserve"> Francis Dr</w:t>
                                </w:r>
                              </w:smartTag>
                            </w:smartTag>
                            <w:r>
                              <w:rPr>
                                <w:sz w:val="20"/>
                                <w:szCs w:val="20"/>
                              </w:rPr>
                              <w:t>.</w:t>
                            </w:r>
                          </w:p>
                          <w:p w14:paraId="65ECBF90" w14:textId="77777777" w:rsidR="009A5CD4" w:rsidRDefault="009A5CD4" w:rsidP="00EE42BF">
                            <w:pPr>
                              <w:jc w:val="center"/>
                              <w:rPr>
                                <w:sz w:val="20"/>
                                <w:szCs w:val="20"/>
                              </w:rPr>
                            </w:pPr>
                            <w:smartTag w:uri="urn:schemas-microsoft-com:office:smarttags" w:element="City">
                              <w:smartTag w:uri="urn:schemas-microsoft-com:office:smarttags" w:element="place">
                                <w:r>
                                  <w:rPr>
                                    <w:sz w:val="20"/>
                                    <w:szCs w:val="20"/>
                                  </w:rPr>
                                  <w:t>Santa Fe</w:t>
                                </w:r>
                              </w:smartTag>
                              <w:r>
                                <w:rPr>
                                  <w:sz w:val="20"/>
                                  <w:szCs w:val="20"/>
                                </w:rPr>
                                <w:t xml:space="preserve">, </w:t>
                              </w:r>
                              <w:smartTag w:uri="urn:schemas-microsoft-com:office:smarttags" w:element="PostalCode">
                                <w:r>
                                  <w:rPr>
                                    <w:sz w:val="20"/>
                                    <w:szCs w:val="20"/>
                                  </w:rPr>
                                  <w:t>NM</w:t>
                                </w:r>
                              </w:smartTag>
                              <w:r>
                                <w:rPr>
                                  <w:sz w:val="20"/>
                                  <w:szCs w:val="20"/>
                                </w:rPr>
                                <w:t xml:space="preserve"> </w:t>
                              </w:r>
                              <w:smartTag w:uri="urn:schemas-microsoft-com:office:smarttags" w:element="PostalCode">
                                <w:r>
                                  <w:rPr>
                                    <w:sz w:val="20"/>
                                    <w:szCs w:val="20"/>
                                  </w:rPr>
                                  <w:t>87505</w:t>
                                </w:r>
                              </w:smartTag>
                            </w:smartTag>
                          </w:p>
                          <w:p w14:paraId="467DDC77" w14:textId="77777777" w:rsidR="009A5CD4" w:rsidRDefault="009A5CD4" w:rsidP="00E67257">
                            <w:pPr>
                              <w:jc w:val="center"/>
                              <w:rPr>
                                <w:sz w:val="20"/>
                                <w:szCs w:val="20"/>
                              </w:rPr>
                            </w:pPr>
                            <w:r>
                              <w:rPr>
                                <w:sz w:val="20"/>
                                <w:szCs w:val="20"/>
                              </w:rPr>
                              <w:t>Phone (505) 476-1600</w:t>
                            </w:r>
                          </w:p>
                          <w:p w14:paraId="657FA34F" w14:textId="77777777" w:rsidR="009A5CD4" w:rsidRDefault="009A5CD4" w:rsidP="00E67257">
                            <w:pPr>
                              <w:jc w:val="center"/>
                              <w:rPr>
                                <w:sz w:val="20"/>
                                <w:szCs w:val="20"/>
                              </w:rPr>
                            </w:pPr>
                            <w:r>
                              <w:rPr>
                                <w:sz w:val="20"/>
                                <w:szCs w:val="20"/>
                              </w:rPr>
                              <w:t>Fax (505) 476-1601</w:t>
                            </w:r>
                          </w:p>
                          <w:p w14:paraId="6CA904FC" w14:textId="77777777" w:rsidR="009A5CD4" w:rsidRDefault="009A5CD4" w:rsidP="00E67257">
                            <w:pPr>
                              <w:jc w:val="center"/>
                              <w:rPr>
                                <w:sz w:val="20"/>
                                <w:szCs w:val="20"/>
                              </w:rPr>
                            </w:pPr>
                            <w:hyperlink r:id="rId10" w:history="1">
                              <w:r w:rsidRPr="007C0180">
                                <w:rPr>
                                  <w:rStyle w:val="Hyperlink"/>
                                  <w:sz w:val="20"/>
                                  <w:szCs w:val="20"/>
                                </w:rPr>
                                <w:t>www.iad.state.nm.us</w:t>
                              </w:r>
                            </w:hyperlink>
                          </w:p>
                          <w:p w14:paraId="2B3117FB" w14:textId="77777777" w:rsidR="009A5CD4" w:rsidRPr="00E67257" w:rsidRDefault="009A5CD4" w:rsidP="00E67257">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A4BF" id="Text Box 5" o:spid="_x0000_s1028" type="#_x0000_t202" style="position:absolute;margin-left:124.5pt;margin-top:-6.75pt;width:234pt;height:108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" strokecolor="white">
                <v:textbox>
                  <w:txbxContent>
                    <w:p w14:paraId="2624B495" w14:textId="77777777" w:rsidR="009A5CD4" w:rsidRDefault="009A5CD4" w:rsidP="00EE42BF">
                      <w:pPr>
                        <w:jc w:val="center"/>
                        <w:rPr>
                          <w:b/>
                        </w:rPr>
                      </w:pPr>
                      <w:r>
                        <w:rPr>
                          <w:b/>
                        </w:rPr>
                        <w:t xml:space="preserve">STATE OF </w:t>
                      </w:r>
                      <w:smartTag w:uri="urn:schemas-microsoft-com:office:smarttags" w:element="State">
                        <w:smartTag w:uri="urn:schemas-microsoft-com:office:smarttags" w:element="place">
                          <w:r>
                            <w:rPr>
                              <w:b/>
                            </w:rPr>
                            <w:t>NEW MEXICO</w:t>
                          </w:r>
                        </w:smartTag>
                      </w:smartTag>
                    </w:p>
                    <w:p w14:paraId="69308FCB" w14:textId="77777777" w:rsidR="009A5CD4" w:rsidRDefault="009A5CD4" w:rsidP="00EE42BF">
                      <w:pPr>
                        <w:jc w:val="center"/>
                        <w:rPr>
                          <w:b/>
                          <w:sz w:val="28"/>
                          <w:szCs w:val="28"/>
                        </w:rPr>
                      </w:pPr>
                      <w:r>
                        <w:rPr>
                          <w:b/>
                          <w:sz w:val="28"/>
                          <w:szCs w:val="28"/>
                        </w:rPr>
                        <w:t>INDIAN AFFAIRS DEPARTMENT</w:t>
                      </w:r>
                    </w:p>
                    <w:p w14:paraId="07094C85" w14:textId="77777777" w:rsidR="009A5CD4" w:rsidRDefault="009A5CD4" w:rsidP="00EE42BF">
                      <w:pPr>
                        <w:jc w:val="center"/>
                        <w:rPr>
                          <w:sz w:val="20"/>
                          <w:szCs w:val="20"/>
                        </w:rPr>
                      </w:pPr>
                      <w:smartTag w:uri="urn:schemas-microsoft-com:office:smarttags" w:element="PlaceName">
                        <w:smartTag w:uri="urn:schemas-microsoft-com:office:smarttags" w:element="place">
                          <w:r>
                            <w:rPr>
                              <w:sz w:val="20"/>
                              <w:szCs w:val="20"/>
                            </w:rPr>
                            <w:t>Wendell</w:t>
                          </w:r>
                        </w:smartTag>
                        <w:r>
                          <w:rPr>
                            <w:sz w:val="20"/>
                            <w:szCs w:val="20"/>
                          </w:rPr>
                          <w:t xml:space="preserve"> </w:t>
                        </w:r>
                        <w:smartTag w:uri="urn:schemas-microsoft-com:office:smarttags" w:element="PlaceName">
                          <w:r>
                            <w:rPr>
                              <w:sz w:val="20"/>
                              <w:szCs w:val="20"/>
                            </w:rPr>
                            <w:t>Chino</w:t>
                          </w:r>
                        </w:smartTag>
                        <w:r>
                          <w:rPr>
                            <w:sz w:val="20"/>
                            <w:szCs w:val="20"/>
                          </w:rPr>
                          <w:t xml:space="preserve"> </w:t>
                        </w:r>
                        <w:smartTag w:uri="urn:schemas-microsoft-com:office:smarttags" w:element="PlaceType">
                          <w:r>
                            <w:rPr>
                              <w:sz w:val="20"/>
                              <w:szCs w:val="20"/>
                            </w:rPr>
                            <w:t>Building</w:t>
                          </w:r>
                        </w:smartTag>
                      </w:smartTag>
                      <w:r>
                        <w:rPr>
                          <w:sz w:val="20"/>
                          <w:szCs w:val="20"/>
                        </w:rPr>
                        <w:t>, 2</w:t>
                      </w:r>
                      <w:r w:rsidRPr="00E67257">
                        <w:rPr>
                          <w:sz w:val="20"/>
                          <w:szCs w:val="20"/>
                          <w:vertAlign w:val="superscript"/>
                        </w:rPr>
                        <w:t>nd</w:t>
                      </w:r>
                      <w:r>
                        <w:rPr>
                          <w:sz w:val="20"/>
                          <w:szCs w:val="20"/>
                        </w:rPr>
                        <w:t xml:space="preserve"> Floor</w:t>
                      </w:r>
                    </w:p>
                    <w:p w14:paraId="0AC941C4" w14:textId="77777777" w:rsidR="009A5CD4" w:rsidRDefault="009A5CD4" w:rsidP="00EE42BF">
                      <w:pPr>
                        <w:jc w:val="center"/>
                        <w:rPr>
                          <w:sz w:val="20"/>
                          <w:szCs w:val="20"/>
                        </w:rPr>
                      </w:pPr>
                      <w:smartTag w:uri="urn:schemas-microsoft-com:office:smarttags" w:element="address">
                        <w:smartTag w:uri="urn:schemas-microsoft-com:office:smarttags" w:element="Street">
                          <w:r>
                            <w:rPr>
                              <w:sz w:val="20"/>
                              <w:szCs w:val="20"/>
                            </w:rPr>
                            <w:t xml:space="preserve">1220 </w:t>
                          </w:r>
                          <w:smartTag w:uri="urn:schemas-microsoft-com:office:smarttags" w:element="place">
                            <w:r>
                              <w:rPr>
                                <w:sz w:val="20"/>
                                <w:szCs w:val="20"/>
                              </w:rPr>
                              <w:t>S. St.</w:t>
                            </w:r>
                          </w:smartTag>
                          <w:r>
                            <w:rPr>
                              <w:sz w:val="20"/>
                              <w:szCs w:val="20"/>
                            </w:rPr>
                            <w:t xml:space="preserve"> Francis Dr</w:t>
                          </w:r>
                        </w:smartTag>
                      </w:smartTag>
                      <w:r>
                        <w:rPr>
                          <w:sz w:val="20"/>
                          <w:szCs w:val="20"/>
                        </w:rPr>
                        <w:t>.</w:t>
                      </w:r>
                    </w:p>
                    <w:p w14:paraId="65ECBF90" w14:textId="77777777" w:rsidR="009A5CD4" w:rsidRDefault="009A5CD4" w:rsidP="00EE42BF">
                      <w:pPr>
                        <w:jc w:val="center"/>
                        <w:rPr>
                          <w:sz w:val="20"/>
                          <w:szCs w:val="20"/>
                        </w:rPr>
                      </w:pPr>
                      <w:smartTag w:uri="urn:schemas-microsoft-com:office:smarttags" w:element="City">
                        <w:smartTag w:uri="urn:schemas-microsoft-com:office:smarttags" w:element="place">
                          <w:r>
                            <w:rPr>
                              <w:sz w:val="20"/>
                              <w:szCs w:val="20"/>
                            </w:rPr>
                            <w:t>Santa Fe</w:t>
                          </w:r>
                        </w:smartTag>
                        <w:r>
                          <w:rPr>
                            <w:sz w:val="20"/>
                            <w:szCs w:val="20"/>
                          </w:rPr>
                          <w:t xml:space="preserve">, </w:t>
                        </w:r>
                        <w:smartTag w:uri="urn:schemas-microsoft-com:office:smarttags" w:element="PostalCode">
                          <w:r>
                            <w:rPr>
                              <w:sz w:val="20"/>
                              <w:szCs w:val="20"/>
                            </w:rPr>
                            <w:t>NM</w:t>
                          </w:r>
                        </w:smartTag>
                        <w:r>
                          <w:rPr>
                            <w:sz w:val="20"/>
                            <w:szCs w:val="20"/>
                          </w:rPr>
                          <w:t xml:space="preserve"> </w:t>
                        </w:r>
                        <w:smartTag w:uri="urn:schemas-microsoft-com:office:smarttags" w:element="PostalCode">
                          <w:r>
                            <w:rPr>
                              <w:sz w:val="20"/>
                              <w:szCs w:val="20"/>
                            </w:rPr>
                            <w:t>87505</w:t>
                          </w:r>
                        </w:smartTag>
                      </w:smartTag>
                    </w:p>
                    <w:p w14:paraId="467DDC77" w14:textId="77777777" w:rsidR="009A5CD4" w:rsidRDefault="009A5CD4" w:rsidP="00E67257">
                      <w:pPr>
                        <w:jc w:val="center"/>
                        <w:rPr>
                          <w:sz w:val="20"/>
                          <w:szCs w:val="20"/>
                        </w:rPr>
                      </w:pPr>
                      <w:r>
                        <w:rPr>
                          <w:sz w:val="20"/>
                          <w:szCs w:val="20"/>
                        </w:rPr>
                        <w:t>Phone (505) 476-1600</w:t>
                      </w:r>
                    </w:p>
                    <w:p w14:paraId="657FA34F" w14:textId="77777777" w:rsidR="009A5CD4" w:rsidRDefault="009A5CD4" w:rsidP="00E67257">
                      <w:pPr>
                        <w:jc w:val="center"/>
                        <w:rPr>
                          <w:sz w:val="20"/>
                          <w:szCs w:val="20"/>
                        </w:rPr>
                      </w:pPr>
                      <w:r>
                        <w:rPr>
                          <w:sz w:val="20"/>
                          <w:szCs w:val="20"/>
                        </w:rPr>
                        <w:t>Fax (505) 476-1601</w:t>
                      </w:r>
                    </w:p>
                    <w:p w14:paraId="6CA904FC" w14:textId="77777777" w:rsidR="009A5CD4" w:rsidRDefault="009A5CD4" w:rsidP="00E67257">
                      <w:pPr>
                        <w:jc w:val="center"/>
                        <w:rPr>
                          <w:sz w:val="20"/>
                          <w:szCs w:val="20"/>
                        </w:rPr>
                      </w:pPr>
                      <w:hyperlink r:id="rId11" w:history="1">
                        <w:r w:rsidRPr="007C0180">
                          <w:rPr>
                            <w:rStyle w:val="Hyperlink"/>
                            <w:sz w:val="20"/>
                            <w:szCs w:val="20"/>
                          </w:rPr>
                          <w:t>www.iad.state.nm.us</w:t>
                        </w:r>
                      </w:hyperlink>
                    </w:p>
                    <w:p w14:paraId="2B3117FB" w14:textId="77777777" w:rsidR="009A5CD4" w:rsidRPr="00E67257" w:rsidRDefault="009A5CD4" w:rsidP="00E67257">
                      <w:pPr>
                        <w:jc w:val="center"/>
                        <w:rPr>
                          <w:sz w:val="20"/>
                          <w:szCs w:val="20"/>
                        </w:rPr>
                      </w:pPr>
                    </w:p>
                  </w:txbxContent>
                </v:textbox>
                <w10:wrap anchorx="margin" anchory="margin"/>
              </v:shape>
            </w:pict>
          </mc:Fallback>
        </mc:AlternateContent>
      </w:r>
      <w:r w:rsidR="00E3714D">
        <w:rPr>
          <w:noProof/>
        </w:rPr>
        <mc:AlternateContent>
          <mc:Choice Requires="wps">
            <w:drawing>
              <wp:anchor distT="0" distB="0" distL="114300" distR="114300" simplePos="0" relativeHeight="251658752" behindDoc="0" locked="0" layoutInCell="1" allowOverlap="1" wp14:anchorId="561643BD" wp14:editId="2F318646">
                <wp:simplePos x="0" y="0"/>
                <wp:positionH relativeFrom="column">
                  <wp:posOffset>5875655</wp:posOffset>
                </wp:positionH>
                <wp:positionV relativeFrom="paragraph">
                  <wp:posOffset>22225</wp:posOffset>
                </wp:positionV>
                <wp:extent cx="887095" cy="767715"/>
                <wp:effectExtent l="0" t="3175" r="0" b="63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7677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BE6D2" w14:textId="77777777" w:rsidR="009A5CD4" w:rsidRDefault="009A5CD4" w:rsidP="00D661F1">
                            <w:pPr>
                              <w:ind w:right="-360"/>
                              <w:rPr>
                                <w:noProof/>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1643BD" id="Text Box 4" o:spid="_x0000_s1029" type="#_x0000_t202" style="position:absolute;margin-left:462.65pt;margin-top:1.75pt;width:69.85pt;height:60.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" stroked="f">
                <v:textbox style="mso-fit-shape-to-text:t">
                  <w:txbxContent>
                    <w:p w14:paraId="31FBE6D2" w14:textId="77777777" w:rsidR="009A5CD4" w:rsidRDefault="009A5CD4" w:rsidP="00D661F1">
                      <w:pPr>
                        <w:ind w:right="-360"/>
                        <w:rPr>
                          <w:noProof/>
                        </w:rPr>
                      </w:pPr>
                    </w:p>
                  </w:txbxContent>
                </v:textbox>
                <w10:wrap type="square"/>
              </v:shape>
            </w:pict>
          </mc:Fallback>
        </mc:AlternateContent>
      </w:r>
      <w:r w:rsidR="00C315CF">
        <w:tab/>
      </w:r>
      <w:r w:rsidR="00C315CF">
        <w:tab/>
      </w:r>
      <w:r w:rsidR="00C315CF">
        <w:tab/>
      </w:r>
      <w:r w:rsidR="00C315CF">
        <w:tab/>
      </w:r>
      <w:r w:rsidR="00C315CF">
        <w:tab/>
      </w:r>
      <w:r w:rsidR="00C315CF">
        <w:tab/>
      </w:r>
      <w:r w:rsidR="00C315CF">
        <w:tab/>
      </w:r>
      <w:r w:rsidR="00C315CF">
        <w:tab/>
      </w:r>
      <w:r w:rsidR="00C315CF">
        <w:tab/>
      </w:r>
      <w:r w:rsidR="00E9662E">
        <w:tab/>
      </w:r>
    </w:p>
    <w:p w14:paraId="7F6CA351" w14:textId="1A71DE58" w:rsidR="00E9662E" w:rsidRPr="00E9662E" w:rsidRDefault="00E9662E" w:rsidP="00E9662E"/>
    <w:p w14:paraId="1246ADBB" w14:textId="77777777" w:rsidR="00105B42" w:rsidRDefault="00105B42" w:rsidP="00EE42BF">
      <w:pPr>
        <w:rPr>
          <w:sz w:val="16"/>
          <w:szCs w:val="16"/>
        </w:rPr>
      </w:pPr>
    </w:p>
    <w:p w14:paraId="3C83A704" w14:textId="77777777" w:rsidR="00105B42" w:rsidRDefault="00105B42" w:rsidP="00EE42BF">
      <w:pPr>
        <w:rPr>
          <w:sz w:val="16"/>
          <w:szCs w:val="16"/>
        </w:rPr>
      </w:pPr>
    </w:p>
    <w:p w14:paraId="21AB1441" w14:textId="77777777" w:rsidR="00105B42" w:rsidRDefault="00105B42" w:rsidP="00EE42BF">
      <w:pPr>
        <w:rPr>
          <w:sz w:val="16"/>
          <w:szCs w:val="16"/>
        </w:rPr>
      </w:pPr>
    </w:p>
    <w:p w14:paraId="3B34C640" w14:textId="6BC8C621" w:rsidR="002E2C0E" w:rsidRDefault="002E2C0E" w:rsidP="00EE42BF">
      <w:pPr>
        <w:rPr>
          <w:sz w:val="16"/>
          <w:szCs w:val="16"/>
        </w:rPr>
      </w:pPr>
    </w:p>
    <w:p w14:paraId="1065C96A" w14:textId="0958061A" w:rsidR="006B5611" w:rsidRDefault="006B5611" w:rsidP="00EE42BF">
      <w:pPr>
        <w:rPr>
          <w:sz w:val="16"/>
          <w:szCs w:val="16"/>
        </w:rPr>
      </w:pPr>
    </w:p>
    <w:p w14:paraId="291A6585" w14:textId="7BC625BC" w:rsidR="005B0A1C" w:rsidRPr="009A5CD4" w:rsidRDefault="005B0A1C" w:rsidP="009A5CD4">
      <w:pPr>
        <w:jc w:val="center"/>
        <w:rPr>
          <w:rFonts w:asciiTheme="minorHAnsi" w:hAnsiTheme="minorHAnsi" w:cstheme="minorHAnsi"/>
          <w:sz w:val="22"/>
          <w:szCs w:val="22"/>
        </w:rPr>
      </w:pPr>
    </w:p>
    <w:p w14:paraId="59735AE8" w14:textId="10BBD408" w:rsidR="009A5CD4" w:rsidRPr="009A5CD4" w:rsidRDefault="009A5CD4" w:rsidP="009A5CD4">
      <w:pPr>
        <w:jc w:val="center"/>
        <w:rPr>
          <w:rFonts w:asciiTheme="minorHAnsi" w:hAnsiTheme="minorHAnsi" w:cstheme="minorHAnsi"/>
          <w:b/>
          <w:bCs/>
          <w:sz w:val="22"/>
          <w:szCs w:val="22"/>
        </w:rPr>
      </w:pPr>
      <w:r w:rsidRPr="009A5CD4">
        <w:rPr>
          <w:rFonts w:asciiTheme="minorHAnsi" w:hAnsiTheme="minorHAnsi" w:cstheme="minorHAnsi"/>
          <w:b/>
          <w:bCs/>
          <w:sz w:val="22"/>
          <w:szCs w:val="22"/>
        </w:rPr>
        <w:t>MISSING AND MURDERED INDIGENOUS WOMEN TASK FORCE</w:t>
      </w:r>
    </w:p>
    <w:p w14:paraId="47F07BFD" w14:textId="10C1DF4C" w:rsidR="009A5CD4" w:rsidRPr="009A5CD4" w:rsidRDefault="009A5CD4" w:rsidP="009A5CD4">
      <w:pPr>
        <w:jc w:val="center"/>
        <w:rPr>
          <w:rFonts w:asciiTheme="minorHAnsi" w:hAnsiTheme="minorHAnsi" w:cstheme="minorHAnsi"/>
          <w:b/>
          <w:bCs/>
          <w:sz w:val="22"/>
          <w:szCs w:val="22"/>
        </w:rPr>
      </w:pPr>
      <w:r w:rsidRPr="009A5CD4">
        <w:rPr>
          <w:rFonts w:asciiTheme="minorHAnsi" w:hAnsiTheme="minorHAnsi" w:cstheme="minorHAnsi"/>
          <w:b/>
          <w:bCs/>
          <w:sz w:val="22"/>
          <w:szCs w:val="22"/>
        </w:rPr>
        <w:t>MEETING AGENDA</w:t>
      </w:r>
    </w:p>
    <w:p w14:paraId="15265CE3" w14:textId="77777777" w:rsidR="009A5CD4" w:rsidRDefault="009A5CD4" w:rsidP="00EE42BF">
      <w:pPr>
        <w:rPr>
          <w:sz w:val="16"/>
          <w:szCs w:val="16"/>
        </w:rPr>
      </w:pPr>
    </w:p>
    <w:p w14:paraId="1D0EA840" w14:textId="77777777" w:rsidR="009A5CD4" w:rsidRPr="009A5CD4" w:rsidRDefault="009A5CD4" w:rsidP="009A5CD4">
      <w:pPr>
        <w:textAlignment w:val="baseline"/>
        <w:rPr>
          <w:b/>
          <w:bCs/>
        </w:rPr>
      </w:pPr>
      <w:r w:rsidRPr="009A5CD4">
        <w:rPr>
          <w:rFonts w:ascii="Calibri" w:hAnsi="Calibri" w:cs="Calibri"/>
          <w:b/>
          <w:bCs/>
          <w:sz w:val="22"/>
          <w:szCs w:val="22"/>
        </w:rPr>
        <w:t>Date: Friday, November 8, 2019  </w:t>
      </w:r>
    </w:p>
    <w:p w14:paraId="565955CC" w14:textId="77777777" w:rsidR="009A5CD4" w:rsidRPr="009A5CD4" w:rsidRDefault="009A5CD4" w:rsidP="009A5CD4">
      <w:pPr>
        <w:textAlignment w:val="baseline"/>
        <w:rPr>
          <w:b/>
          <w:bCs/>
        </w:rPr>
      </w:pPr>
      <w:r w:rsidRPr="009A5CD4">
        <w:rPr>
          <w:rFonts w:ascii="Calibri" w:hAnsi="Calibri" w:cs="Calibri"/>
          <w:b/>
          <w:bCs/>
          <w:sz w:val="22"/>
          <w:szCs w:val="22"/>
        </w:rPr>
        <w:t>Time: 12:00-5:00PM </w:t>
      </w:r>
    </w:p>
    <w:p w14:paraId="3C3D55F1" w14:textId="2A85E985" w:rsidR="009A5CD4" w:rsidRPr="009A5CD4" w:rsidRDefault="009A5CD4" w:rsidP="009A5CD4">
      <w:pPr>
        <w:textAlignment w:val="baseline"/>
        <w:rPr>
          <w:b/>
          <w:bCs/>
        </w:rPr>
      </w:pPr>
      <w:r w:rsidRPr="009A5CD4">
        <w:rPr>
          <w:rFonts w:ascii="Calibri" w:hAnsi="Calibri" w:cs="Calibri"/>
          <w:b/>
          <w:bCs/>
          <w:sz w:val="22"/>
          <w:szCs w:val="22"/>
        </w:rPr>
        <w:t>Location: Board Room at CNM Main Campus</w:t>
      </w:r>
      <w:r w:rsidR="00B2677F">
        <w:rPr>
          <w:rFonts w:ascii="Calibri" w:hAnsi="Calibri" w:cs="Calibri"/>
          <w:b/>
          <w:bCs/>
          <w:sz w:val="22"/>
          <w:szCs w:val="22"/>
        </w:rPr>
        <w:t xml:space="preserve"> (SRC Building)</w:t>
      </w:r>
      <w:r w:rsidRPr="009A5CD4">
        <w:rPr>
          <w:rFonts w:ascii="Calibri" w:hAnsi="Calibri" w:cs="Calibri"/>
          <w:b/>
          <w:bCs/>
          <w:sz w:val="22"/>
          <w:szCs w:val="22"/>
        </w:rPr>
        <w:t xml:space="preserve"> at 525 Buena Vista Dr. SE, Albuquerque, NM 87106 </w:t>
      </w:r>
      <w:bookmarkStart w:id="0" w:name="_GoBack"/>
      <w:bookmarkEnd w:id="0"/>
    </w:p>
    <w:p w14:paraId="1816C86F" w14:textId="77777777" w:rsidR="009A5CD4" w:rsidRPr="009A5CD4" w:rsidRDefault="009A5CD4" w:rsidP="009A5CD4">
      <w:pPr>
        <w:jc w:val="center"/>
        <w:textAlignment w:val="baseline"/>
      </w:pPr>
      <w:r w:rsidRPr="009A5CD4">
        <w:rPr>
          <w:rFonts w:ascii="Calibri" w:hAnsi="Calibri" w:cs="Calibri"/>
          <w:sz w:val="22"/>
          <w:szCs w:val="22"/>
        </w:rPr>
        <w:t> </w:t>
      </w:r>
    </w:p>
    <w:p w14:paraId="3D14018C" w14:textId="06C51AB0" w:rsidR="009A5CD4" w:rsidRPr="009A5CD4" w:rsidRDefault="009A5CD4" w:rsidP="009A5CD4">
      <w:pPr>
        <w:textAlignment w:val="baseline"/>
      </w:pPr>
      <w:r w:rsidRPr="009A5CD4">
        <w:rPr>
          <w:rFonts w:ascii="Calibri" w:hAnsi="Calibri" w:cs="Calibri"/>
          <w:sz w:val="22"/>
          <w:szCs w:val="22"/>
        </w:rPr>
        <w:t xml:space="preserve">Objective: The MMIW Task Force (TF) will meet to define goals and develop a strategy for 1) understanding the full extent of missing and murdered indigenous women in the state, and; 2) creating a final report that meets the requirements of HB 278, that is based on community ideas and recommendations, and that is useful to communities, tribal governments, law enforcement agencies and state agencies. There will be an opportunity for members to network and formally introduce themselves. The department will cover IPRA guidelines. The TF will develop member expectations, communication standards and operational protocols for the group in order to maintain IPRA compliance and meet legislative goals. The public will also have </w:t>
      </w:r>
      <w:r w:rsidR="00B2677F">
        <w:rPr>
          <w:rFonts w:ascii="Calibri" w:hAnsi="Calibri" w:cs="Calibri"/>
          <w:sz w:val="22"/>
          <w:szCs w:val="22"/>
        </w:rPr>
        <w:t>an</w:t>
      </w:r>
      <w:r w:rsidRPr="009A5CD4">
        <w:rPr>
          <w:rFonts w:ascii="Calibri" w:hAnsi="Calibri" w:cs="Calibri"/>
          <w:sz w:val="22"/>
          <w:szCs w:val="22"/>
        </w:rPr>
        <w:t xml:space="preserve"> opportunity to share their input and experiences. The ideas shared will help to inform the agenda for future meetings and recommendations for the final report.       </w:t>
      </w:r>
    </w:p>
    <w:p w14:paraId="438C2CAE" w14:textId="77777777" w:rsidR="009A5CD4" w:rsidRPr="009A5CD4" w:rsidRDefault="009A5CD4" w:rsidP="009A5CD4">
      <w:pPr>
        <w:textAlignment w:val="baseline"/>
      </w:pPr>
      <w:r w:rsidRPr="009A5CD4">
        <w:rPr>
          <w:rFonts w:ascii="Calibri" w:hAnsi="Calibri" w:cs="Calibri"/>
          <w:sz w:val="22"/>
          <w:szCs w:val="22"/>
        </w:rPr>
        <w:t> </w:t>
      </w:r>
    </w:p>
    <w:tbl>
      <w:tblPr>
        <w:tblW w:w="0" w:type="auto"/>
        <w:tblInd w:w="-9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30"/>
        <w:gridCol w:w="7220"/>
      </w:tblGrid>
      <w:tr w:rsidR="009A5CD4" w:rsidRPr="009A5CD4" w14:paraId="2C4E0EAA" w14:textId="77777777" w:rsidTr="009A5CD4">
        <w:trPr>
          <w:trHeight w:val="270"/>
        </w:trPr>
        <w:tc>
          <w:tcPr>
            <w:tcW w:w="2265" w:type="dxa"/>
            <w:tcBorders>
              <w:top w:val="nil"/>
              <w:left w:val="nil"/>
              <w:bottom w:val="nil"/>
              <w:right w:val="nil"/>
            </w:tcBorders>
            <w:shd w:val="clear" w:color="auto" w:fill="auto"/>
            <w:hideMark/>
          </w:tcPr>
          <w:p w14:paraId="739ADA5C" w14:textId="77777777" w:rsidR="009A5CD4" w:rsidRPr="009A5CD4" w:rsidRDefault="009A5CD4" w:rsidP="009A5CD4">
            <w:pPr>
              <w:textAlignment w:val="baseline"/>
            </w:pPr>
            <w:r w:rsidRPr="009A5CD4">
              <w:rPr>
                <w:rFonts w:ascii="Calibri" w:hAnsi="Calibri" w:cs="Calibri"/>
                <w:sz w:val="22"/>
                <w:szCs w:val="22"/>
              </w:rPr>
              <w:t>Time </w:t>
            </w:r>
          </w:p>
        </w:tc>
        <w:tc>
          <w:tcPr>
            <w:tcW w:w="7350" w:type="dxa"/>
            <w:tcBorders>
              <w:top w:val="nil"/>
              <w:left w:val="nil"/>
              <w:bottom w:val="nil"/>
              <w:right w:val="nil"/>
            </w:tcBorders>
            <w:shd w:val="clear" w:color="auto" w:fill="auto"/>
            <w:hideMark/>
          </w:tcPr>
          <w:p w14:paraId="16B802BF" w14:textId="77777777" w:rsidR="009A5CD4" w:rsidRPr="009A5CD4" w:rsidRDefault="009A5CD4" w:rsidP="009A5CD4">
            <w:pPr>
              <w:textAlignment w:val="baseline"/>
            </w:pPr>
            <w:r w:rsidRPr="009A5CD4">
              <w:rPr>
                <w:rFonts w:ascii="Calibri" w:hAnsi="Calibri" w:cs="Calibri"/>
                <w:sz w:val="22"/>
                <w:szCs w:val="22"/>
              </w:rPr>
              <w:t>Agenda </w:t>
            </w:r>
          </w:p>
        </w:tc>
      </w:tr>
      <w:tr w:rsidR="009A5CD4" w:rsidRPr="009A5CD4" w14:paraId="146DEAFC" w14:textId="77777777" w:rsidTr="009A5CD4">
        <w:trPr>
          <w:trHeight w:val="285"/>
        </w:trPr>
        <w:tc>
          <w:tcPr>
            <w:tcW w:w="2265" w:type="dxa"/>
            <w:tcBorders>
              <w:top w:val="nil"/>
              <w:left w:val="nil"/>
              <w:bottom w:val="nil"/>
              <w:right w:val="nil"/>
            </w:tcBorders>
            <w:shd w:val="clear" w:color="auto" w:fill="auto"/>
            <w:hideMark/>
          </w:tcPr>
          <w:p w14:paraId="499548DA" w14:textId="77777777" w:rsidR="009A5CD4" w:rsidRPr="009A5CD4" w:rsidRDefault="009A5CD4" w:rsidP="009A5CD4">
            <w:pPr>
              <w:textAlignment w:val="baseline"/>
            </w:pPr>
            <w:r w:rsidRPr="009A5CD4">
              <w:rPr>
                <w:rFonts w:ascii="Calibri" w:hAnsi="Calibri" w:cs="Calibri"/>
                <w:sz w:val="22"/>
                <w:szCs w:val="22"/>
              </w:rPr>
              <w:t>12:00pm  </w:t>
            </w:r>
          </w:p>
        </w:tc>
        <w:tc>
          <w:tcPr>
            <w:tcW w:w="7350" w:type="dxa"/>
            <w:tcBorders>
              <w:top w:val="nil"/>
              <w:left w:val="nil"/>
              <w:bottom w:val="nil"/>
              <w:right w:val="nil"/>
            </w:tcBorders>
            <w:shd w:val="clear" w:color="auto" w:fill="auto"/>
            <w:hideMark/>
          </w:tcPr>
          <w:p w14:paraId="7F18BCC4" w14:textId="77777777" w:rsidR="009A5CD4" w:rsidRPr="009A5CD4" w:rsidRDefault="009A5CD4" w:rsidP="009A5CD4">
            <w:pPr>
              <w:textAlignment w:val="baseline"/>
            </w:pPr>
            <w:r w:rsidRPr="009A5CD4">
              <w:rPr>
                <w:rFonts w:ascii="Calibri" w:hAnsi="Calibri" w:cs="Calibri"/>
                <w:sz w:val="22"/>
                <w:szCs w:val="22"/>
              </w:rPr>
              <w:t>Networking Lunch </w:t>
            </w:r>
          </w:p>
          <w:p w14:paraId="730EA8C8" w14:textId="78A01669" w:rsidR="009A5CD4" w:rsidRPr="009A5CD4" w:rsidRDefault="009A5CD4" w:rsidP="009A5CD4">
            <w:pPr>
              <w:ind w:left="720"/>
              <w:textAlignment w:val="baseline"/>
            </w:pPr>
            <w:r w:rsidRPr="009A5CD4">
              <w:rPr>
                <w:rFonts w:ascii="Calibri" w:hAnsi="Calibri" w:cs="Calibri"/>
                <w:sz w:val="22"/>
                <w:szCs w:val="22"/>
              </w:rPr>
              <w:t>Task force (TF) members will have the opportunity to meet and greet each other prior to the official meeting. Lunch will be provided</w:t>
            </w:r>
            <w:r>
              <w:rPr>
                <w:rFonts w:ascii="Calibri" w:hAnsi="Calibri" w:cs="Calibri"/>
                <w:sz w:val="22"/>
                <w:szCs w:val="22"/>
              </w:rPr>
              <w:t>.</w:t>
            </w:r>
            <w:r w:rsidRPr="009A5CD4">
              <w:rPr>
                <w:rFonts w:ascii="Calibri" w:hAnsi="Calibri" w:cs="Calibri"/>
                <w:sz w:val="22"/>
                <w:szCs w:val="22"/>
              </w:rPr>
              <w:t> </w:t>
            </w:r>
          </w:p>
        </w:tc>
      </w:tr>
      <w:tr w:rsidR="009A5CD4" w:rsidRPr="009A5CD4" w14:paraId="2DD22EC4" w14:textId="77777777" w:rsidTr="009A5CD4">
        <w:trPr>
          <w:trHeight w:val="285"/>
        </w:trPr>
        <w:tc>
          <w:tcPr>
            <w:tcW w:w="2265" w:type="dxa"/>
            <w:tcBorders>
              <w:top w:val="nil"/>
              <w:left w:val="nil"/>
              <w:bottom w:val="nil"/>
              <w:right w:val="nil"/>
            </w:tcBorders>
            <w:shd w:val="clear" w:color="auto" w:fill="auto"/>
            <w:hideMark/>
          </w:tcPr>
          <w:p w14:paraId="57DC6F6E" w14:textId="77777777" w:rsidR="009A5CD4" w:rsidRPr="009A5CD4" w:rsidRDefault="009A5CD4" w:rsidP="009A5CD4">
            <w:pPr>
              <w:textAlignment w:val="baseline"/>
            </w:pPr>
            <w:r w:rsidRPr="009A5CD4">
              <w:rPr>
                <w:rFonts w:ascii="Calibri" w:hAnsi="Calibri" w:cs="Calibri"/>
                <w:sz w:val="22"/>
                <w:szCs w:val="22"/>
              </w:rPr>
              <w:t>1:00pm </w:t>
            </w:r>
          </w:p>
        </w:tc>
        <w:tc>
          <w:tcPr>
            <w:tcW w:w="7350" w:type="dxa"/>
            <w:tcBorders>
              <w:top w:val="nil"/>
              <w:left w:val="nil"/>
              <w:bottom w:val="nil"/>
              <w:right w:val="nil"/>
            </w:tcBorders>
            <w:shd w:val="clear" w:color="auto" w:fill="auto"/>
            <w:hideMark/>
          </w:tcPr>
          <w:p w14:paraId="3EABBD68" w14:textId="77777777" w:rsidR="009A5CD4" w:rsidRPr="009A5CD4" w:rsidRDefault="009A5CD4" w:rsidP="009A5CD4">
            <w:pPr>
              <w:textAlignment w:val="baseline"/>
            </w:pPr>
            <w:r w:rsidRPr="009A5CD4">
              <w:rPr>
                <w:rFonts w:ascii="Calibri" w:hAnsi="Calibri" w:cs="Calibri"/>
                <w:sz w:val="22"/>
                <w:szCs w:val="22"/>
              </w:rPr>
              <w:t>Welcome  </w:t>
            </w:r>
          </w:p>
          <w:p w14:paraId="5D8E0E94" w14:textId="77777777" w:rsidR="009A5CD4" w:rsidRPr="009A5CD4" w:rsidRDefault="009A5CD4" w:rsidP="009A5CD4">
            <w:pPr>
              <w:ind w:left="720"/>
              <w:textAlignment w:val="baseline"/>
            </w:pPr>
            <w:r w:rsidRPr="009A5CD4">
              <w:rPr>
                <w:rFonts w:ascii="Calibri" w:hAnsi="Calibri" w:cs="Calibri"/>
                <w:sz w:val="22"/>
                <w:szCs w:val="22"/>
              </w:rPr>
              <w:t>The meeting will begin with an opening prayer and remarks from Secretary Trujillo and Christine Means </w:t>
            </w:r>
          </w:p>
        </w:tc>
      </w:tr>
      <w:tr w:rsidR="009A5CD4" w:rsidRPr="009A5CD4" w14:paraId="098E3E7C" w14:textId="77777777" w:rsidTr="009A5CD4">
        <w:trPr>
          <w:trHeight w:val="270"/>
        </w:trPr>
        <w:tc>
          <w:tcPr>
            <w:tcW w:w="2265" w:type="dxa"/>
            <w:tcBorders>
              <w:top w:val="nil"/>
              <w:left w:val="nil"/>
              <w:bottom w:val="nil"/>
              <w:right w:val="nil"/>
            </w:tcBorders>
            <w:shd w:val="clear" w:color="auto" w:fill="auto"/>
            <w:hideMark/>
          </w:tcPr>
          <w:p w14:paraId="7358D75D" w14:textId="77777777" w:rsidR="009A5CD4" w:rsidRPr="009A5CD4" w:rsidRDefault="009A5CD4" w:rsidP="009A5CD4">
            <w:pPr>
              <w:textAlignment w:val="baseline"/>
            </w:pPr>
            <w:r w:rsidRPr="009A5CD4">
              <w:rPr>
                <w:rFonts w:ascii="Calibri" w:hAnsi="Calibri" w:cs="Calibri"/>
                <w:sz w:val="22"/>
                <w:szCs w:val="22"/>
              </w:rPr>
              <w:t>1:20pm </w:t>
            </w:r>
          </w:p>
        </w:tc>
        <w:tc>
          <w:tcPr>
            <w:tcW w:w="7350" w:type="dxa"/>
            <w:tcBorders>
              <w:top w:val="nil"/>
              <w:left w:val="nil"/>
              <w:bottom w:val="nil"/>
              <w:right w:val="nil"/>
            </w:tcBorders>
            <w:shd w:val="clear" w:color="auto" w:fill="auto"/>
            <w:hideMark/>
          </w:tcPr>
          <w:p w14:paraId="324AF389" w14:textId="77777777" w:rsidR="009A5CD4" w:rsidRPr="009A5CD4" w:rsidRDefault="009A5CD4" w:rsidP="009A5CD4">
            <w:pPr>
              <w:textAlignment w:val="baseline"/>
            </w:pPr>
            <w:r w:rsidRPr="009A5CD4">
              <w:rPr>
                <w:rFonts w:ascii="Calibri" w:hAnsi="Calibri" w:cs="Calibri"/>
                <w:sz w:val="22"/>
                <w:szCs w:val="22"/>
              </w:rPr>
              <w:t>Introductions  </w:t>
            </w:r>
          </w:p>
          <w:p w14:paraId="006DA637" w14:textId="77777777" w:rsidR="009A5CD4" w:rsidRPr="009A5CD4" w:rsidRDefault="009A5CD4" w:rsidP="009A5CD4">
            <w:pPr>
              <w:ind w:left="720"/>
              <w:textAlignment w:val="baseline"/>
            </w:pPr>
            <w:r w:rsidRPr="009A5CD4">
              <w:rPr>
                <w:rFonts w:ascii="Calibri" w:hAnsi="Calibri" w:cs="Calibri"/>
                <w:sz w:val="22"/>
                <w:szCs w:val="22"/>
              </w:rPr>
              <w:t>TF members and the Indian Affairs Department team will introduce themselves.  </w:t>
            </w:r>
          </w:p>
        </w:tc>
      </w:tr>
      <w:tr w:rsidR="009A5CD4" w:rsidRPr="009A5CD4" w14:paraId="47D00A66" w14:textId="77777777" w:rsidTr="009A5CD4">
        <w:trPr>
          <w:trHeight w:val="270"/>
        </w:trPr>
        <w:tc>
          <w:tcPr>
            <w:tcW w:w="2265" w:type="dxa"/>
            <w:tcBorders>
              <w:top w:val="nil"/>
              <w:left w:val="nil"/>
              <w:bottom w:val="nil"/>
              <w:right w:val="nil"/>
            </w:tcBorders>
            <w:shd w:val="clear" w:color="auto" w:fill="auto"/>
            <w:hideMark/>
          </w:tcPr>
          <w:p w14:paraId="30FFDEDC" w14:textId="77777777" w:rsidR="009A5CD4" w:rsidRPr="009A5CD4" w:rsidRDefault="009A5CD4" w:rsidP="009A5CD4">
            <w:pPr>
              <w:textAlignment w:val="baseline"/>
            </w:pPr>
            <w:r w:rsidRPr="009A5CD4">
              <w:rPr>
                <w:rFonts w:ascii="Calibri" w:hAnsi="Calibri" w:cs="Calibri"/>
                <w:sz w:val="22"/>
                <w:szCs w:val="22"/>
              </w:rPr>
              <w:t>1:50pm </w:t>
            </w:r>
          </w:p>
        </w:tc>
        <w:tc>
          <w:tcPr>
            <w:tcW w:w="7350" w:type="dxa"/>
            <w:tcBorders>
              <w:top w:val="nil"/>
              <w:left w:val="nil"/>
              <w:bottom w:val="nil"/>
              <w:right w:val="nil"/>
            </w:tcBorders>
            <w:shd w:val="clear" w:color="auto" w:fill="auto"/>
            <w:hideMark/>
          </w:tcPr>
          <w:p w14:paraId="63156BA8" w14:textId="77777777" w:rsidR="009A5CD4" w:rsidRPr="009A5CD4" w:rsidRDefault="009A5CD4" w:rsidP="009A5CD4">
            <w:pPr>
              <w:textAlignment w:val="baseline"/>
            </w:pPr>
            <w:r w:rsidRPr="009A5CD4">
              <w:rPr>
                <w:rFonts w:ascii="Calibri" w:hAnsi="Calibri" w:cs="Calibri"/>
                <w:sz w:val="22"/>
                <w:szCs w:val="22"/>
              </w:rPr>
              <w:t>A brief overview of the agenda  </w:t>
            </w:r>
          </w:p>
        </w:tc>
      </w:tr>
      <w:tr w:rsidR="009A5CD4" w:rsidRPr="009A5CD4" w14:paraId="5ADBFB3E" w14:textId="77777777" w:rsidTr="009A5CD4">
        <w:trPr>
          <w:trHeight w:val="570"/>
        </w:trPr>
        <w:tc>
          <w:tcPr>
            <w:tcW w:w="2265" w:type="dxa"/>
            <w:tcBorders>
              <w:top w:val="nil"/>
              <w:left w:val="nil"/>
              <w:bottom w:val="nil"/>
              <w:right w:val="nil"/>
            </w:tcBorders>
            <w:shd w:val="clear" w:color="auto" w:fill="auto"/>
            <w:hideMark/>
          </w:tcPr>
          <w:p w14:paraId="132BBEAD" w14:textId="77777777" w:rsidR="009A5CD4" w:rsidRPr="009A5CD4" w:rsidRDefault="009A5CD4" w:rsidP="009A5CD4">
            <w:pPr>
              <w:textAlignment w:val="baseline"/>
            </w:pPr>
            <w:r w:rsidRPr="009A5CD4">
              <w:rPr>
                <w:rFonts w:ascii="Calibri" w:hAnsi="Calibri" w:cs="Calibri"/>
                <w:sz w:val="22"/>
                <w:szCs w:val="22"/>
              </w:rPr>
              <w:t>1:55pm </w:t>
            </w:r>
          </w:p>
        </w:tc>
        <w:tc>
          <w:tcPr>
            <w:tcW w:w="7350" w:type="dxa"/>
            <w:tcBorders>
              <w:top w:val="nil"/>
              <w:left w:val="nil"/>
              <w:bottom w:val="nil"/>
              <w:right w:val="nil"/>
            </w:tcBorders>
            <w:shd w:val="clear" w:color="auto" w:fill="auto"/>
            <w:hideMark/>
          </w:tcPr>
          <w:p w14:paraId="103EC19A" w14:textId="77777777" w:rsidR="009A5CD4" w:rsidRPr="009A5CD4" w:rsidRDefault="009A5CD4" w:rsidP="009A5CD4">
            <w:pPr>
              <w:textAlignment w:val="baseline"/>
            </w:pPr>
            <w:r w:rsidRPr="009A5CD4">
              <w:rPr>
                <w:rFonts w:ascii="Calibri" w:hAnsi="Calibri" w:cs="Calibri"/>
                <w:sz w:val="22"/>
                <w:szCs w:val="22"/>
              </w:rPr>
              <w:t>Task Force Expectations, Standards and Protocols  </w:t>
            </w:r>
          </w:p>
          <w:p w14:paraId="5295E0C0" w14:textId="77777777" w:rsidR="009A5CD4" w:rsidRPr="009A5CD4" w:rsidRDefault="009A5CD4" w:rsidP="009A5CD4">
            <w:pPr>
              <w:ind w:left="720"/>
              <w:textAlignment w:val="baseline"/>
            </w:pPr>
            <w:r w:rsidRPr="009A5CD4">
              <w:rPr>
                <w:rFonts w:ascii="Calibri" w:hAnsi="Calibri" w:cs="Calibri"/>
                <w:sz w:val="22"/>
                <w:szCs w:val="22"/>
              </w:rPr>
              <w:t>The department will give a short presentation on the Inspection of Public Records Act. The TF will overview member expectations and roles, operational protocols, and communication standards and mechanisms.  </w:t>
            </w:r>
          </w:p>
        </w:tc>
      </w:tr>
      <w:tr w:rsidR="009A5CD4" w:rsidRPr="009A5CD4" w14:paraId="37B4EE93" w14:textId="77777777" w:rsidTr="009A5CD4">
        <w:trPr>
          <w:trHeight w:val="570"/>
        </w:trPr>
        <w:tc>
          <w:tcPr>
            <w:tcW w:w="2265" w:type="dxa"/>
            <w:tcBorders>
              <w:top w:val="nil"/>
              <w:left w:val="nil"/>
              <w:bottom w:val="nil"/>
              <w:right w:val="nil"/>
            </w:tcBorders>
            <w:shd w:val="clear" w:color="auto" w:fill="auto"/>
            <w:hideMark/>
          </w:tcPr>
          <w:p w14:paraId="44425D07" w14:textId="77777777" w:rsidR="009A5CD4" w:rsidRPr="009A5CD4" w:rsidRDefault="009A5CD4" w:rsidP="009A5CD4">
            <w:pPr>
              <w:textAlignment w:val="baseline"/>
            </w:pPr>
            <w:r w:rsidRPr="009A5CD4">
              <w:rPr>
                <w:rFonts w:ascii="Calibri" w:hAnsi="Calibri" w:cs="Calibri"/>
                <w:sz w:val="22"/>
                <w:szCs w:val="22"/>
              </w:rPr>
              <w:t>2:20pm </w:t>
            </w:r>
          </w:p>
        </w:tc>
        <w:tc>
          <w:tcPr>
            <w:tcW w:w="7350" w:type="dxa"/>
            <w:tcBorders>
              <w:top w:val="nil"/>
              <w:left w:val="nil"/>
              <w:bottom w:val="nil"/>
              <w:right w:val="nil"/>
            </w:tcBorders>
            <w:shd w:val="clear" w:color="auto" w:fill="auto"/>
            <w:hideMark/>
          </w:tcPr>
          <w:p w14:paraId="40F7B7C6" w14:textId="77777777" w:rsidR="009A5CD4" w:rsidRPr="009A5CD4" w:rsidRDefault="009A5CD4" w:rsidP="009A5CD4">
            <w:pPr>
              <w:textAlignment w:val="baseline"/>
            </w:pPr>
            <w:r w:rsidRPr="009A5CD4">
              <w:rPr>
                <w:rFonts w:ascii="Calibri" w:hAnsi="Calibri" w:cs="Calibri"/>
                <w:sz w:val="22"/>
                <w:szCs w:val="22"/>
              </w:rPr>
              <w:t>Addressing the Crisis of MMIW  </w:t>
            </w:r>
          </w:p>
          <w:p w14:paraId="7A5205C9" w14:textId="77777777" w:rsidR="009A5CD4" w:rsidRPr="009A5CD4" w:rsidRDefault="009A5CD4" w:rsidP="009A5CD4">
            <w:pPr>
              <w:ind w:left="720"/>
              <w:textAlignment w:val="baseline"/>
            </w:pPr>
            <w:r w:rsidRPr="009A5CD4">
              <w:rPr>
                <w:rFonts w:ascii="Calibri" w:hAnsi="Calibri" w:cs="Calibri"/>
                <w:sz w:val="22"/>
                <w:szCs w:val="22"/>
              </w:rPr>
              <w:t xml:space="preserve">The TF will discuss strategy for: 1) understanding the full extent of missing and murdered indigenous women in the state, and; 2) creating a final report that meets the requirements of HB 278, that is based on </w:t>
            </w:r>
            <w:r w:rsidRPr="009A5CD4">
              <w:rPr>
                <w:rFonts w:ascii="Calibri" w:hAnsi="Calibri" w:cs="Calibri"/>
                <w:sz w:val="22"/>
                <w:szCs w:val="22"/>
              </w:rPr>
              <w:lastRenderedPageBreak/>
              <w:t>community ideas and recommendations, and that is useful to communities, tribal governments, law enforcement agencies and state agencies. This discussion will help to define the TF goals, scope of work and plan for meeting the requirements of House Bill 278. </w:t>
            </w:r>
          </w:p>
        </w:tc>
      </w:tr>
      <w:tr w:rsidR="009A5CD4" w:rsidRPr="009A5CD4" w14:paraId="54CD2A51" w14:textId="77777777" w:rsidTr="009A5CD4">
        <w:trPr>
          <w:trHeight w:val="225"/>
        </w:trPr>
        <w:tc>
          <w:tcPr>
            <w:tcW w:w="2265" w:type="dxa"/>
            <w:tcBorders>
              <w:top w:val="nil"/>
              <w:left w:val="nil"/>
              <w:bottom w:val="nil"/>
              <w:right w:val="nil"/>
            </w:tcBorders>
            <w:shd w:val="clear" w:color="auto" w:fill="auto"/>
            <w:hideMark/>
          </w:tcPr>
          <w:p w14:paraId="33314F4D" w14:textId="77777777" w:rsidR="009A5CD4" w:rsidRPr="009A5CD4" w:rsidRDefault="009A5CD4" w:rsidP="009A5CD4">
            <w:pPr>
              <w:textAlignment w:val="baseline"/>
            </w:pPr>
            <w:r w:rsidRPr="009A5CD4">
              <w:rPr>
                <w:rFonts w:ascii="Calibri" w:hAnsi="Calibri" w:cs="Calibri"/>
                <w:sz w:val="22"/>
                <w:szCs w:val="22"/>
              </w:rPr>
              <w:lastRenderedPageBreak/>
              <w:t>4:20pm </w:t>
            </w:r>
          </w:p>
        </w:tc>
        <w:tc>
          <w:tcPr>
            <w:tcW w:w="7350" w:type="dxa"/>
            <w:tcBorders>
              <w:top w:val="nil"/>
              <w:left w:val="nil"/>
              <w:bottom w:val="nil"/>
              <w:right w:val="nil"/>
            </w:tcBorders>
            <w:shd w:val="clear" w:color="auto" w:fill="auto"/>
            <w:hideMark/>
          </w:tcPr>
          <w:p w14:paraId="05BC04E8" w14:textId="77777777" w:rsidR="009A5CD4" w:rsidRPr="009A5CD4" w:rsidRDefault="009A5CD4" w:rsidP="009A5CD4">
            <w:pPr>
              <w:textAlignment w:val="baseline"/>
            </w:pPr>
            <w:r w:rsidRPr="009A5CD4">
              <w:rPr>
                <w:rFonts w:ascii="Calibri" w:hAnsi="Calibri" w:cs="Calibri"/>
                <w:sz w:val="22"/>
                <w:szCs w:val="22"/>
              </w:rPr>
              <w:t>Public Comment  </w:t>
            </w:r>
          </w:p>
          <w:p w14:paraId="1914FA25" w14:textId="77777777" w:rsidR="009A5CD4" w:rsidRPr="009A5CD4" w:rsidRDefault="009A5CD4" w:rsidP="009A5CD4">
            <w:pPr>
              <w:ind w:left="720"/>
              <w:textAlignment w:val="baseline"/>
            </w:pPr>
            <w:r w:rsidRPr="009A5CD4">
              <w:rPr>
                <w:rFonts w:ascii="Calibri" w:hAnsi="Calibri" w:cs="Calibri"/>
                <w:sz w:val="22"/>
                <w:szCs w:val="22"/>
              </w:rPr>
              <w:t>To understand the full extent of the problem and develop recommendations, public attendees will have the opportunity to share their input and experiences.  </w:t>
            </w:r>
          </w:p>
        </w:tc>
      </w:tr>
      <w:tr w:rsidR="009A5CD4" w:rsidRPr="009A5CD4" w14:paraId="07255CEE" w14:textId="77777777" w:rsidTr="009A5CD4">
        <w:trPr>
          <w:trHeight w:val="285"/>
        </w:trPr>
        <w:tc>
          <w:tcPr>
            <w:tcW w:w="2265" w:type="dxa"/>
            <w:tcBorders>
              <w:top w:val="nil"/>
              <w:left w:val="nil"/>
              <w:bottom w:val="nil"/>
              <w:right w:val="nil"/>
            </w:tcBorders>
            <w:shd w:val="clear" w:color="auto" w:fill="auto"/>
            <w:hideMark/>
          </w:tcPr>
          <w:p w14:paraId="5DDD4D33" w14:textId="77777777" w:rsidR="009A5CD4" w:rsidRPr="009A5CD4" w:rsidRDefault="009A5CD4" w:rsidP="009A5CD4">
            <w:pPr>
              <w:textAlignment w:val="baseline"/>
            </w:pPr>
            <w:r w:rsidRPr="009A5CD4">
              <w:rPr>
                <w:rFonts w:ascii="Calibri" w:hAnsi="Calibri" w:cs="Calibri"/>
                <w:sz w:val="22"/>
                <w:szCs w:val="22"/>
              </w:rPr>
              <w:t>4:50pm </w:t>
            </w:r>
          </w:p>
        </w:tc>
        <w:tc>
          <w:tcPr>
            <w:tcW w:w="7350" w:type="dxa"/>
            <w:tcBorders>
              <w:top w:val="nil"/>
              <w:left w:val="nil"/>
              <w:bottom w:val="nil"/>
              <w:right w:val="nil"/>
            </w:tcBorders>
            <w:shd w:val="clear" w:color="auto" w:fill="auto"/>
            <w:hideMark/>
          </w:tcPr>
          <w:p w14:paraId="0DE78D53" w14:textId="77777777" w:rsidR="009A5CD4" w:rsidRPr="009A5CD4" w:rsidRDefault="009A5CD4" w:rsidP="009A5CD4">
            <w:pPr>
              <w:textAlignment w:val="baseline"/>
            </w:pPr>
            <w:r w:rsidRPr="009A5CD4">
              <w:rPr>
                <w:rFonts w:ascii="Calibri" w:hAnsi="Calibri" w:cs="Calibri"/>
                <w:sz w:val="22"/>
                <w:szCs w:val="22"/>
              </w:rPr>
              <w:t>Wrap-up/Closing Remarks </w:t>
            </w:r>
          </w:p>
        </w:tc>
      </w:tr>
    </w:tbl>
    <w:p w14:paraId="3F6ADDA5" w14:textId="77777777" w:rsidR="009A5CD4" w:rsidRPr="009A5CD4" w:rsidRDefault="009A5CD4" w:rsidP="009A5CD4">
      <w:pPr>
        <w:textAlignment w:val="baseline"/>
      </w:pPr>
      <w:r w:rsidRPr="009A5CD4">
        <w:rPr>
          <w:rFonts w:ascii="Calibri" w:hAnsi="Calibri" w:cs="Calibri"/>
          <w:sz w:val="22"/>
          <w:szCs w:val="22"/>
        </w:rPr>
        <w:t> </w:t>
      </w:r>
    </w:p>
    <w:p w14:paraId="01C5CBDA" w14:textId="77777777" w:rsidR="009A5CD4" w:rsidRPr="009A5CD4" w:rsidRDefault="009A5CD4" w:rsidP="009A5CD4">
      <w:pPr>
        <w:jc w:val="center"/>
        <w:textAlignment w:val="baseline"/>
      </w:pPr>
      <w:r w:rsidRPr="009A5CD4">
        <w:rPr>
          <w:rFonts w:ascii="Calibri" w:hAnsi="Calibri" w:cs="Calibri"/>
          <w:b/>
          <w:bCs/>
          <w:color w:val="FF0000"/>
          <w:sz w:val="22"/>
          <w:szCs w:val="22"/>
        </w:rPr>
        <w:t xml:space="preserve">IMPORTANT NOTICE: </w:t>
      </w:r>
      <w:r w:rsidRPr="009A5CD4">
        <w:rPr>
          <w:rFonts w:ascii="Calibri" w:hAnsi="Calibri" w:cs="Calibri"/>
          <w:b/>
          <w:bCs/>
          <w:sz w:val="22"/>
          <w:szCs w:val="22"/>
        </w:rPr>
        <w:t>MEETING WILL BE TRANSCRIBED USING VIDEO/AUDIO RECORDING.</w:t>
      </w:r>
      <w:r w:rsidRPr="009A5CD4">
        <w:rPr>
          <w:rFonts w:ascii="Calibri" w:hAnsi="Calibri" w:cs="Calibri"/>
          <w:sz w:val="22"/>
          <w:szCs w:val="22"/>
        </w:rPr>
        <w:t> </w:t>
      </w:r>
    </w:p>
    <w:p w14:paraId="3211B73B" w14:textId="6CAF1ABD" w:rsidR="0044240B" w:rsidRPr="0044240B" w:rsidRDefault="0044240B" w:rsidP="0044240B">
      <w:pPr>
        <w:rPr>
          <w:sz w:val="16"/>
          <w:szCs w:val="16"/>
        </w:rPr>
      </w:pPr>
    </w:p>
    <w:p w14:paraId="14A1A95E" w14:textId="18EB336C" w:rsidR="0044240B" w:rsidRPr="0044240B" w:rsidRDefault="0044240B" w:rsidP="0044240B">
      <w:pPr>
        <w:rPr>
          <w:sz w:val="16"/>
          <w:szCs w:val="16"/>
        </w:rPr>
      </w:pPr>
    </w:p>
    <w:p w14:paraId="12207986" w14:textId="02E2C181" w:rsidR="0044240B" w:rsidRPr="0044240B" w:rsidRDefault="0044240B" w:rsidP="0044240B">
      <w:pPr>
        <w:rPr>
          <w:sz w:val="16"/>
          <w:szCs w:val="16"/>
        </w:rPr>
      </w:pPr>
    </w:p>
    <w:p w14:paraId="502631B4" w14:textId="644D96F0" w:rsidR="0044240B" w:rsidRPr="0044240B" w:rsidRDefault="0044240B" w:rsidP="0044240B">
      <w:pPr>
        <w:rPr>
          <w:sz w:val="16"/>
          <w:szCs w:val="16"/>
        </w:rPr>
      </w:pPr>
    </w:p>
    <w:p w14:paraId="0FA47026" w14:textId="326F180E" w:rsidR="0044240B" w:rsidRPr="0044240B" w:rsidRDefault="0044240B" w:rsidP="0044240B">
      <w:pPr>
        <w:rPr>
          <w:sz w:val="16"/>
          <w:szCs w:val="16"/>
        </w:rPr>
      </w:pPr>
    </w:p>
    <w:p w14:paraId="6AFA980A" w14:textId="2AA7B85C" w:rsidR="0044240B" w:rsidRPr="0044240B" w:rsidRDefault="0044240B" w:rsidP="0044240B">
      <w:pPr>
        <w:rPr>
          <w:sz w:val="16"/>
          <w:szCs w:val="16"/>
        </w:rPr>
      </w:pPr>
    </w:p>
    <w:p w14:paraId="7F587DA8" w14:textId="00D986E1" w:rsidR="0044240B" w:rsidRPr="0044240B" w:rsidRDefault="0044240B" w:rsidP="0044240B">
      <w:pPr>
        <w:rPr>
          <w:sz w:val="16"/>
          <w:szCs w:val="16"/>
        </w:rPr>
      </w:pPr>
    </w:p>
    <w:p w14:paraId="34180822" w14:textId="18FCC224" w:rsidR="0044240B" w:rsidRPr="0044240B" w:rsidRDefault="0044240B" w:rsidP="0044240B">
      <w:pPr>
        <w:rPr>
          <w:sz w:val="16"/>
          <w:szCs w:val="16"/>
        </w:rPr>
      </w:pPr>
    </w:p>
    <w:p w14:paraId="33B0B07D" w14:textId="1C6F7F98" w:rsidR="0044240B" w:rsidRPr="0044240B" w:rsidRDefault="0044240B" w:rsidP="0044240B">
      <w:pPr>
        <w:rPr>
          <w:sz w:val="16"/>
          <w:szCs w:val="16"/>
        </w:rPr>
      </w:pPr>
    </w:p>
    <w:p w14:paraId="7C7EB3AF" w14:textId="23C03161" w:rsidR="0044240B" w:rsidRPr="0044240B" w:rsidRDefault="0044240B" w:rsidP="0044240B">
      <w:pPr>
        <w:rPr>
          <w:sz w:val="16"/>
          <w:szCs w:val="16"/>
        </w:rPr>
      </w:pPr>
    </w:p>
    <w:p w14:paraId="1F332E95" w14:textId="098EC387" w:rsidR="0044240B" w:rsidRPr="0044240B" w:rsidRDefault="0044240B" w:rsidP="0044240B">
      <w:pPr>
        <w:rPr>
          <w:sz w:val="16"/>
          <w:szCs w:val="16"/>
        </w:rPr>
      </w:pPr>
    </w:p>
    <w:p w14:paraId="44EFCAC4" w14:textId="3E4287F0" w:rsidR="0044240B" w:rsidRPr="0044240B" w:rsidRDefault="0044240B" w:rsidP="0044240B">
      <w:pPr>
        <w:rPr>
          <w:sz w:val="16"/>
          <w:szCs w:val="16"/>
        </w:rPr>
      </w:pPr>
    </w:p>
    <w:p w14:paraId="1965C7A6" w14:textId="70A8ED64" w:rsidR="0044240B" w:rsidRPr="0044240B" w:rsidRDefault="0044240B" w:rsidP="0044240B">
      <w:pPr>
        <w:rPr>
          <w:sz w:val="16"/>
          <w:szCs w:val="16"/>
        </w:rPr>
      </w:pPr>
    </w:p>
    <w:p w14:paraId="1BA7F71D" w14:textId="15BFC8AA" w:rsidR="0044240B" w:rsidRPr="0044240B" w:rsidRDefault="0044240B" w:rsidP="0044240B">
      <w:pPr>
        <w:rPr>
          <w:sz w:val="16"/>
          <w:szCs w:val="16"/>
        </w:rPr>
      </w:pPr>
    </w:p>
    <w:p w14:paraId="7981CCEA" w14:textId="039F1ED4" w:rsidR="0044240B" w:rsidRPr="0044240B" w:rsidRDefault="0044240B" w:rsidP="0044240B">
      <w:pPr>
        <w:rPr>
          <w:sz w:val="16"/>
          <w:szCs w:val="16"/>
        </w:rPr>
      </w:pPr>
    </w:p>
    <w:p w14:paraId="0A6E5B33" w14:textId="46AD5F23" w:rsidR="0044240B" w:rsidRPr="0044240B" w:rsidRDefault="0044240B" w:rsidP="0044240B">
      <w:pPr>
        <w:rPr>
          <w:sz w:val="16"/>
          <w:szCs w:val="16"/>
        </w:rPr>
      </w:pPr>
    </w:p>
    <w:p w14:paraId="0427909E" w14:textId="7CE3BB23" w:rsidR="0044240B" w:rsidRPr="0044240B" w:rsidRDefault="0044240B" w:rsidP="0044240B">
      <w:pPr>
        <w:rPr>
          <w:sz w:val="16"/>
          <w:szCs w:val="16"/>
        </w:rPr>
      </w:pPr>
    </w:p>
    <w:p w14:paraId="478F2154" w14:textId="58FE77D8" w:rsidR="0044240B" w:rsidRPr="0044240B" w:rsidRDefault="0044240B" w:rsidP="0044240B">
      <w:pPr>
        <w:rPr>
          <w:sz w:val="16"/>
          <w:szCs w:val="16"/>
        </w:rPr>
      </w:pPr>
    </w:p>
    <w:p w14:paraId="35487BA0" w14:textId="38BB8104" w:rsidR="0044240B" w:rsidRPr="0044240B" w:rsidRDefault="0044240B" w:rsidP="0044240B">
      <w:pPr>
        <w:rPr>
          <w:sz w:val="16"/>
          <w:szCs w:val="16"/>
        </w:rPr>
      </w:pPr>
    </w:p>
    <w:p w14:paraId="0C5152C5" w14:textId="26E0FAA7" w:rsidR="0044240B" w:rsidRPr="0044240B" w:rsidRDefault="0044240B" w:rsidP="0044240B">
      <w:pPr>
        <w:rPr>
          <w:sz w:val="16"/>
          <w:szCs w:val="16"/>
        </w:rPr>
      </w:pPr>
    </w:p>
    <w:p w14:paraId="1FFC9D28" w14:textId="3925BBC2" w:rsidR="0044240B" w:rsidRPr="0044240B" w:rsidRDefault="0044240B" w:rsidP="0044240B">
      <w:pPr>
        <w:rPr>
          <w:sz w:val="16"/>
          <w:szCs w:val="16"/>
        </w:rPr>
      </w:pPr>
    </w:p>
    <w:p w14:paraId="77A0CC1A" w14:textId="6EC2FE59" w:rsidR="0044240B" w:rsidRPr="0044240B" w:rsidRDefault="0044240B" w:rsidP="0044240B">
      <w:pPr>
        <w:rPr>
          <w:sz w:val="16"/>
          <w:szCs w:val="16"/>
        </w:rPr>
      </w:pPr>
    </w:p>
    <w:p w14:paraId="49A494BE" w14:textId="49EB12F7" w:rsidR="0044240B" w:rsidRPr="0044240B" w:rsidRDefault="0044240B" w:rsidP="0044240B">
      <w:pPr>
        <w:rPr>
          <w:sz w:val="16"/>
          <w:szCs w:val="16"/>
        </w:rPr>
      </w:pPr>
    </w:p>
    <w:p w14:paraId="5A4374AE" w14:textId="68E02714" w:rsidR="0044240B" w:rsidRPr="0044240B" w:rsidRDefault="0044240B" w:rsidP="0044240B">
      <w:pPr>
        <w:rPr>
          <w:sz w:val="16"/>
          <w:szCs w:val="16"/>
        </w:rPr>
      </w:pPr>
    </w:p>
    <w:p w14:paraId="7A480B5F" w14:textId="38E924F0" w:rsidR="0044240B" w:rsidRPr="0044240B" w:rsidRDefault="0044240B" w:rsidP="0044240B">
      <w:pPr>
        <w:rPr>
          <w:sz w:val="16"/>
          <w:szCs w:val="16"/>
        </w:rPr>
      </w:pPr>
    </w:p>
    <w:p w14:paraId="633AD48A" w14:textId="62F8ABAA" w:rsidR="0044240B" w:rsidRPr="0044240B" w:rsidRDefault="0044240B" w:rsidP="0044240B">
      <w:pPr>
        <w:rPr>
          <w:sz w:val="16"/>
          <w:szCs w:val="16"/>
        </w:rPr>
      </w:pPr>
    </w:p>
    <w:p w14:paraId="78DE8A6C" w14:textId="0C714022" w:rsidR="0044240B" w:rsidRPr="0044240B" w:rsidRDefault="0044240B" w:rsidP="0044240B">
      <w:pPr>
        <w:rPr>
          <w:sz w:val="16"/>
          <w:szCs w:val="16"/>
        </w:rPr>
      </w:pPr>
    </w:p>
    <w:p w14:paraId="6FB6053B" w14:textId="34F3A112" w:rsidR="0044240B" w:rsidRPr="0044240B" w:rsidRDefault="0044240B" w:rsidP="0044240B">
      <w:pPr>
        <w:rPr>
          <w:sz w:val="16"/>
          <w:szCs w:val="16"/>
        </w:rPr>
      </w:pPr>
    </w:p>
    <w:p w14:paraId="0176F41A" w14:textId="4B7F44A3" w:rsidR="0044240B" w:rsidRPr="0044240B" w:rsidRDefault="0044240B" w:rsidP="0044240B">
      <w:pPr>
        <w:rPr>
          <w:sz w:val="16"/>
          <w:szCs w:val="16"/>
        </w:rPr>
      </w:pPr>
    </w:p>
    <w:p w14:paraId="6C790E16" w14:textId="7B1E445F" w:rsidR="0044240B" w:rsidRPr="0044240B" w:rsidRDefault="0044240B" w:rsidP="0044240B">
      <w:pPr>
        <w:rPr>
          <w:sz w:val="16"/>
          <w:szCs w:val="16"/>
        </w:rPr>
      </w:pPr>
    </w:p>
    <w:p w14:paraId="5331DD62" w14:textId="3B06CF98" w:rsidR="0044240B" w:rsidRPr="0044240B" w:rsidRDefault="0044240B" w:rsidP="0044240B">
      <w:pPr>
        <w:rPr>
          <w:sz w:val="16"/>
          <w:szCs w:val="16"/>
        </w:rPr>
      </w:pPr>
    </w:p>
    <w:p w14:paraId="0F56CFA4" w14:textId="10687CC1" w:rsidR="0044240B" w:rsidRPr="0044240B" w:rsidRDefault="0044240B" w:rsidP="0044240B">
      <w:pPr>
        <w:rPr>
          <w:sz w:val="16"/>
          <w:szCs w:val="16"/>
        </w:rPr>
      </w:pPr>
    </w:p>
    <w:p w14:paraId="1386B81B" w14:textId="32519BEE" w:rsidR="0044240B" w:rsidRPr="0044240B" w:rsidRDefault="0044240B" w:rsidP="0044240B">
      <w:pPr>
        <w:rPr>
          <w:sz w:val="16"/>
          <w:szCs w:val="16"/>
        </w:rPr>
      </w:pPr>
    </w:p>
    <w:p w14:paraId="7FD7D52B" w14:textId="1619DF6A" w:rsidR="0044240B" w:rsidRPr="0044240B" w:rsidRDefault="0044240B" w:rsidP="0044240B">
      <w:pPr>
        <w:rPr>
          <w:sz w:val="16"/>
          <w:szCs w:val="16"/>
        </w:rPr>
      </w:pPr>
    </w:p>
    <w:p w14:paraId="799CA4AB" w14:textId="0966390C" w:rsidR="0044240B" w:rsidRPr="0044240B" w:rsidRDefault="0044240B" w:rsidP="0044240B">
      <w:pPr>
        <w:rPr>
          <w:sz w:val="16"/>
          <w:szCs w:val="16"/>
        </w:rPr>
      </w:pPr>
    </w:p>
    <w:p w14:paraId="31A73DD4" w14:textId="77FBB7E4" w:rsidR="0044240B" w:rsidRPr="0044240B" w:rsidRDefault="0044240B" w:rsidP="0044240B">
      <w:pPr>
        <w:rPr>
          <w:sz w:val="16"/>
          <w:szCs w:val="16"/>
        </w:rPr>
      </w:pPr>
    </w:p>
    <w:p w14:paraId="0ECAA9C8" w14:textId="0FE00C31" w:rsidR="0044240B" w:rsidRPr="0044240B" w:rsidRDefault="0044240B" w:rsidP="0044240B">
      <w:pPr>
        <w:rPr>
          <w:sz w:val="16"/>
          <w:szCs w:val="16"/>
        </w:rPr>
      </w:pPr>
    </w:p>
    <w:p w14:paraId="21405F90" w14:textId="3D9ECDC9" w:rsidR="0044240B" w:rsidRPr="0044240B" w:rsidRDefault="0044240B" w:rsidP="0044240B">
      <w:pPr>
        <w:rPr>
          <w:sz w:val="16"/>
          <w:szCs w:val="16"/>
        </w:rPr>
      </w:pPr>
    </w:p>
    <w:p w14:paraId="104973E3" w14:textId="6CEF7319" w:rsidR="0044240B" w:rsidRPr="0044240B" w:rsidRDefault="0044240B" w:rsidP="0044240B">
      <w:pPr>
        <w:rPr>
          <w:sz w:val="16"/>
          <w:szCs w:val="16"/>
        </w:rPr>
      </w:pPr>
    </w:p>
    <w:p w14:paraId="391F89A8" w14:textId="09F0CA60" w:rsidR="0044240B" w:rsidRPr="0044240B" w:rsidRDefault="0044240B" w:rsidP="0044240B">
      <w:pPr>
        <w:rPr>
          <w:sz w:val="16"/>
          <w:szCs w:val="16"/>
        </w:rPr>
      </w:pPr>
    </w:p>
    <w:p w14:paraId="75907E44" w14:textId="4348FC27" w:rsidR="0044240B" w:rsidRPr="0044240B" w:rsidRDefault="0044240B" w:rsidP="0044240B">
      <w:pPr>
        <w:rPr>
          <w:sz w:val="16"/>
          <w:szCs w:val="16"/>
        </w:rPr>
      </w:pPr>
    </w:p>
    <w:p w14:paraId="61FE2AF9" w14:textId="6EC3853F" w:rsidR="0044240B" w:rsidRPr="0044240B" w:rsidRDefault="0044240B" w:rsidP="0044240B">
      <w:pPr>
        <w:rPr>
          <w:sz w:val="16"/>
          <w:szCs w:val="16"/>
        </w:rPr>
      </w:pPr>
    </w:p>
    <w:p w14:paraId="5DDBA637" w14:textId="4E846E36" w:rsidR="0044240B" w:rsidRPr="0044240B" w:rsidRDefault="0044240B" w:rsidP="0044240B">
      <w:pPr>
        <w:rPr>
          <w:sz w:val="16"/>
          <w:szCs w:val="16"/>
        </w:rPr>
      </w:pPr>
    </w:p>
    <w:p w14:paraId="4984EC7A" w14:textId="0B70DC84" w:rsidR="0044240B" w:rsidRPr="0044240B" w:rsidRDefault="0044240B" w:rsidP="0044240B">
      <w:pPr>
        <w:rPr>
          <w:sz w:val="16"/>
          <w:szCs w:val="16"/>
        </w:rPr>
      </w:pPr>
    </w:p>
    <w:p w14:paraId="03C85F6A" w14:textId="39012679" w:rsidR="0044240B" w:rsidRPr="0044240B" w:rsidRDefault="0044240B" w:rsidP="0044240B">
      <w:pPr>
        <w:rPr>
          <w:sz w:val="16"/>
          <w:szCs w:val="16"/>
        </w:rPr>
      </w:pPr>
    </w:p>
    <w:p w14:paraId="7C2DB5F0" w14:textId="00A9AB0F" w:rsidR="0044240B" w:rsidRPr="0044240B" w:rsidRDefault="0044240B" w:rsidP="0044240B">
      <w:pPr>
        <w:rPr>
          <w:sz w:val="16"/>
          <w:szCs w:val="16"/>
        </w:rPr>
      </w:pPr>
    </w:p>
    <w:p w14:paraId="0813FD19" w14:textId="01E166BA" w:rsidR="0044240B" w:rsidRPr="0044240B" w:rsidRDefault="0044240B" w:rsidP="0044240B">
      <w:pPr>
        <w:rPr>
          <w:sz w:val="16"/>
          <w:szCs w:val="16"/>
        </w:rPr>
      </w:pPr>
    </w:p>
    <w:p w14:paraId="3F2EA6DA" w14:textId="7BC3E102" w:rsidR="0044240B" w:rsidRPr="0044240B" w:rsidRDefault="0044240B" w:rsidP="0044240B">
      <w:pPr>
        <w:rPr>
          <w:sz w:val="16"/>
          <w:szCs w:val="16"/>
        </w:rPr>
      </w:pPr>
    </w:p>
    <w:p w14:paraId="249C00CA" w14:textId="0FD710FD" w:rsidR="0044240B" w:rsidRPr="0044240B" w:rsidRDefault="0044240B" w:rsidP="0044240B">
      <w:pPr>
        <w:rPr>
          <w:sz w:val="16"/>
          <w:szCs w:val="16"/>
        </w:rPr>
      </w:pPr>
    </w:p>
    <w:p w14:paraId="48B377F3" w14:textId="280D8E67" w:rsidR="0044240B" w:rsidRPr="0044240B" w:rsidRDefault="0044240B" w:rsidP="0044240B">
      <w:pPr>
        <w:rPr>
          <w:sz w:val="16"/>
          <w:szCs w:val="16"/>
        </w:rPr>
      </w:pPr>
    </w:p>
    <w:p w14:paraId="2B1CD930" w14:textId="0CC4E321" w:rsidR="0044240B" w:rsidRPr="0044240B" w:rsidRDefault="0044240B" w:rsidP="0044240B">
      <w:pPr>
        <w:rPr>
          <w:sz w:val="16"/>
          <w:szCs w:val="16"/>
        </w:rPr>
      </w:pPr>
    </w:p>
    <w:p w14:paraId="784A108C" w14:textId="4C69C777" w:rsidR="0044240B" w:rsidRDefault="0044240B" w:rsidP="0044240B">
      <w:pPr>
        <w:rPr>
          <w:sz w:val="16"/>
          <w:szCs w:val="16"/>
        </w:rPr>
      </w:pPr>
    </w:p>
    <w:p w14:paraId="1115FCC5" w14:textId="138ED18F" w:rsidR="0044240B" w:rsidRPr="0044240B" w:rsidRDefault="0044240B" w:rsidP="0044240B">
      <w:pPr>
        <w:rPr>
          <w:sz w:val="16"/>
          <w:szCs w:val="16"/>
        </w:rPr>
      </w:pPr>
    </w:p>
    <w:p w14:paraId="690A1311" w14:textId="428A7540" w:rsidR="0044240B" w:rsidRPr="0044240B" w:rsidRDefault="0044240B" w:rsidP="0044240B">
      <w:pPr>
        <w:rPr>
          <w:sz w:val="16"/>
          <w:szCs w:val="16"/>
        </w:rPr>
      </w:pPr>
    </w:p>
    <w:p w14:paraId="54C0FEAD" w14:textId="0AF7184E" w:rsidR="0044240B" w:rsidRPr="0044240B" w:rsidRDefault="0044240B" w:rsidP="0044240B">
      <w:pPr>
        <w:rPr>
          <w:sz w:val="16"/>
          <w:szCs w:val="16"/>
        </w:rPr>
      </w:pPr>
    </w:p>
    <w:p w14:paraId="446C1990" w14:textId="021D901E" w:rsidR="0044240B" w:rsidRPr="0044240B" w:rsidRDefault="0044240B" w:rsidP="0044240B">
      <w:pPr>
        <w:rPr>
          <w:sz w:val="16"/>
          <w:szCs w:val="16"/>
        </w:rPr>
      </w:pPr>
    </w:p>
    <w:p w14:paraId="20CF1A96" w14:textId="77777777" w:rsidR="0044240B" w:rsidRPr="0044240B" w:rsidRDefault="0044240B" w:rsidP="0044240B">
      <w:pPr>
        <w:rPr>
          <w:sz w:val="16"/>
          <w:szCs w:val="16"/>
        </w:rPr>
      </w:pPr>
    </w:p>
    <w:sectPr w:rsidR="0044240B" w:rsidRPr="0044240B" w:rsidSect="006B5611">
      <w:footerReference w:type="default" r:id="rId12"/>
      <w:pgSz w:w="12240" w:h="15840" w:code="1"/>
      <w:pgMar w:top="1170" w:right="144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3DEA" w14:textId="77777777" w:rsidR="009A5CD4" w:rsidRDefault="009A5CD4">
      <w:r>
        <w:separator/>
      </w:r>
    </w:p>
  </w:endnote>
  <w:endnote w:type="continuationSeparator" w:id="0">
    <w:p w14:paraId="1D24C544" w14:textId="77777777" w:rsidR="009A5CD4" w:rsidRDefault="009A5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A110" w14:textId="77777777" w:rsidR="009A5CD4" w:rsidRPr="0044240B" w:rsidRDefault="009A5CD4" w:rsidP="0044240B">
    <w:pPr>
      <w:jc w:val="center"/>
      <w:rPr>
        <w:rFonts w:eastAsiaTheme="minorEastAsia" w:cs="Calibri"/>
        <w:i/>
        <w:noProof/>
        <w:sz w:val="28"/>
        <w:szCs w:val="28"/>
      </w:rPr>
    </w:pPr>
    <w:r w:rsidRPr="0044240B">
      <w:rPr>
        <w:rFonts w:eastAsiaTheme="minorEastAsia" w:cs="Calibri"/>
        <w:i/>
        <w:noProof/>
        <w:sz w:val="28"/>
        <w:szCs w:val="28"/>
      </w:rPr>
      <w:t>Service ·</w:t>
    </w:r>
    <w:r w:rsidRPr="0044240B">
      <w:rPr>
        <w:rFonts w:eastAsiaTheme="minorEastAsia"/>
        <w:i/>
        <w:noProof/>
        <w:sz w:val="28"/>
        <w:szCs w:val="28"/>
      </w:rPr>
      <w:t xml:space="preserve"> Respect · Community</w:t>
    </w:r>
  </w:p>
  <w:p w14:paraId="3E11C65A" w14:textId="77777777" w:rsidR="009A5CD4" w:rsidRPr="0044240B" w:rsidRDefault="009A5CD4" w:rsidP="0044240B">
    <w:pPr>
      <w:pStyle w:val="Footer"/>
      <w:jc w:val="center"/>
      <w:rPr>
        <w:b/>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8F264" w14:textId="77777777" w:rsidR="009A5CD4" w:rsidRDefault="009A5CD4">
      <w:r>
        <w:separator/>
      </w:r>
    </w:p>
  </w:footnote>
  <w:footnote w:type="continuationSeparator" w:id="0">
    <w:p w14:paraId="4D68649A" w14:textId="77777777" w:rsidR="009A5CD4" w:rsidRDefault="009A5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3423"/>
    <w:multiLevelType w:val="hybridMultilevel"/>
    <w:tmpl w:val="C1405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4750151"/>
    <w:multiLevelType w:val="hybridMultilevel"/>
    <w:tmpl w:val="807A56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17C75289"/>
    <w:multiLevelType w:val="hybridMultilevel"/>
    <w:tmpl w:val="C0A288B0"/>
    <w:lvl w:ilvl="0" w:tplc="2A6E1F74">
      <w:start w:val="1"/>
      <w:numFmt w:val="upperRoman"/>
      <w:lvlText w:val="%1."/>
      <w:lvlJc w:val="right"/>
      <w:pPr>
        <w:tabs>
          <w:tab w:val="num" w:pos="0"/>
        </w:tabs>
        <w:ind w:hanging="180"/>
      </w:pPr>
      <w:rPr>
        <w:rFonts w:cs="Times New Roman"/>
        <w:b w:val="0"/>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 w15:restartNumberingAfterBreak="0">
    <w:nsid w:val="19382E12"/>
    <w:multiLevelType w:val="hybridMultilevel"/>
    <w:tmpl w:val="46EC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766B8"/>
    <w:multiLevelType w:val="hybridMultilevel"/>
    <w:tmpl w:val="122EB1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C2A1B97"/>
    <w:multiLevelType w:val="hybridMultilevel"/>
    <w:tmpl w:val="CC1A8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745D22"/>
    <w:multiLevelType w:val="hybridMultilevel"/>
    <w:tmpl w:val="BF20D960"/>
    <w:lvl w:ilvl="0" w:tplc="0776A4F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32E52AB8"/>
    <w:multiLevelType w:val="hybridMultilevel"/>
    <w:tmpl w:val="205232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3124DEB"/>
    <w:multiLevelType w:val="hybridMultilevel"/>
    <w:tmpl w:val="11BE2E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740173"/>
    <w:multiLevelType w:val="hybridMultilevel"/>
    <w:tmpl w:val="BC8CE93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353804"/>
    <w:multiLevelType w:val="hybridMultilevel"/>
    <w:tmpl w:val="11B23346"/>
    <w:lvl w:ilvl="0" w:tplc="0409000F">
      <w:start w:val="1"/>
      <w:numFmt w:val="decimal"/>
      <w:lvlText w:val="%1."/>
      <w:lvlJc w:val="left"/>
      <w:pPr>
        <w:ind w:left="-1440" w:hanging="360"/>
      </w:pPr>
      <w:rPr>
        <w:rFonts w:cs="Times New Roman"/>
      </w:rPr>
    </w:lvl>
    <w:lvl w:ilvl="1" w:tplc="04090019">
      <w:start w:val="1"/>
      <w:numFmt w:val="decimal"/>
      <w:lvlText w:val="%2."/>
      <w:lvlJc w:val="left"/>
      <w:pPr>
        <w:tabs>
          <w:tab w:val="num" w:pos="-720"/>
        </w:tabs>
        <w:ind w:left="-720" w:hanging="360"/>
      </w:pPr>
      <w:rPr>
        <w:rFonts w:cs="Times New Roman"/>
      </w:rPr>
    </w:lvl>
    <w:lvl w:ilvl="2" w:tplc="0409001B">
      <w:start w:val="1"/>
      <w:numFmt w:val="decimal"/>
      <w:lvlText w:val="%3."/>
      <w:lvlJc w:val="left"/>
      <w:pPr>
        <w:tabs>
          <w:tab w:val="num" w:pos="0"/>
        </w:tabs>
        <w:ind w:hanging="360"/>
      </w:pPr>
      <w:rPr>
        <w:rFonts w:cs="Times New Roman"/>
      </w:rPr>
    </w:lvl>
    <w:lvl w:ilvl="3" w:tplc="0409000F">
      <w:start w:val="1"/>
      <w:numFmt w:val="decimal"/>
      <w:lvlText w:val="%4."/>
      <w:lvlJc w:val="left"/>
      <w:pPr>
        <w:tabs>
          <w:tab w:val="num" w:pos="720"/>
        </w:tabs>
        <w:ind w:left="720" w:hanging="360"/>
      </w:pPr>
      <w:rPr>
        <w:rFonts w:cs="Times New Roman"/>
      </w:rPr>
    </w:lvl>
    <w:lvl w:ilvl="4" w:tplc="04090019">
      <w:start w:val="1"/>
      <w:numFmt w:val="decimal"/>
      <w:lvlText w:val="%5."/>
      <w:lvlJc w:val="left"/>
      <w:pPr>
        <w:tabs>
          <w:tab w:val="num" w:pos="1440"/>
        </w:tabs>
        <w:ind w:left="1440" w:hanging="360"/>
      </w:pPr>
      <w:rPr>
        <w:rFonts w:cs="Times New Roman"/>
      </w:rPr>
    </w:lvl>
    <w:lvl w:ilvl="5" w:tplc="0409001B">
      <w:start w:val="1"/>
      <w:numFmt w:val="decimal"/>
      <w:lvlText w:val="%6."/>
      <w:lvlJc w:val="left"/>
      <w:pPr>
        <w:tabs>
          <w:tab w:val="num" w:pos="2160"/>
        </w:tabs>
        <w:ind w:left="2160" w:hanging="360"/>
      </w:pPr>
      <w:rPr>
        <w:rFonts w:cs="Times New Roman"/>
      </w:rPr>
    </w:lvl>
    <w:lvl w:ilvl="6" w:tplc="0409000F">
      <w:start w:val="1"/>
      <w:numFmt w:val="decimal"/>
      <w:lvlText w:val="%7."/>
      <w:lvlJc w:val="left"/>
      <w:pPr>
        <w:tabs>
          <w:tab w:val="num" w:pos="2880"/>
        </w:tabs>
        <w:ind w:left="2880" w:hanging="360"/>
      </w:pPr>
      <w:rPr>
        <w:rFonts w:cs="Times New Roman"/>
      </w:rPr>
    </w:lvl>
    <w:lvl w:ilvl="7" w:tplc="04090019">
      <w:start w:val="1"/>
      <w:numFmt w:val="decimal"/>
      <w:lvlText w:val="%8."/>
      <w:lvlJc w:val="left"/>
      <w:pPr>
        <w:tabs>
          <w:tab w:val="num" w:pos="3600"/>
        </w:tabs>
        <w:ind w:left="3600" w:hanging="360"/>
      </w:pPr>
      <w:rPr>
        <w:rFonts w:cs="Times New Roman"/>
      </w:rPr>
    </w:lvl>
    <w:lvl w:ilvl="8" w:tplc="0409001B">
      <w:start w:val="1"/>
      <w:numFmt w:val="decimal"/>
      <w:lvlText w:val="%9."/>
      <w:lvlJc w:val="left"/>
      <w:pPr>
        <w:tabs>
          <w:tab w:val="num" w:pos="4320"/>
        </w:tabs>
        <w:ind w:left="4320" w:hanging="360"/>
      </w:pPr>
      <w:rPr>
        <w:rFonts w:cs="Times New Roman"/>
      </w:rPr>
    </w:lvl>
  </w:abstractNum>
  <w:num w:numId="1">
    <w:abstractNumId w:val="0"/>
  </w:num>
  <w:num w:numId="2">
    <w:abstractNumId w:val="7"/>
  </w:num>
  <w:num w:numId="3">
    <w:abstractNumId w:val="9"/>
  </w:num>
  <w:num w:numId="4">
    <w:abstractNumId w:val="8"/>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5"/>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BF"/>
    <w:rsid w:val="000064C3"/>
    <w:rsid w:val="000305A3"/>
    <w:rsid w:val="00037868"/>
    <w:rsid w:val="0008315B"/>
    <w:rsid w:val="00084402"/>
    <w:rsid w:val="00093579"/>
    <w:rsid w:val="000A7EBA"/>
    <w:rsid w:val="000B6899"/>
    <w:rsid w:val="000C0C92"/>
    <w:rsid w:val="00105538"/>
    <w:rsid w:val="00105B42"/>
    <w:rsid w:val="00124263"/>
    <w:rsid w:val="00131157"/>
    <w:rsid w:val="0013645B"/>
    <w:rsid w:val="001434DC"/>
    <w:rsid w:val="001C6CC2"/>
    <w:rsid w:val="001C7926"/>
    <w:rsid w:val="001D0075"/>
    <w:rsid w:val="001F0581"/>
    <w:rsid w:val="001F2703"/>
    <w:rsid w:val="00221B78"/>
    <w:rsid w:val="00241251"/>
    <w:rsid w:val="002668C6"/>
    <w:rsid w:val="00277659"/>
    <w:rsid w:val="002B76B6"/>
    <w:rsid w:val="002C743C"/>
    <w:rsid w:val="002E2C0E"/>
    <w:rsid w:val="002E5794"/>
    <w:rsid w:val="002F27CC"/>
    <w:rsid w:val="003200A0"/>
    <w:rsid w:val="003230A5"/>
    <w:rsid w:val="0033435C"/>
    <w:rsid w:val="003A4556"/>
    <w:rsid w:val="003A5215"/>
    <w:rsid w:val="003B2D5B"/>
    <w:rsid w:val="003C3F4A"/>
    <w:rsid w:val="003F2402"/>
    <w:rsid w:val="00400D00"/>
    <w:rsid w:val="00404057"/>
    <w:rsid w:val="004053B5"/>
    <w:rsid w:val="00411CCB"/>
    <w:rsid w:val="004176F1"/>
    <w:rsid w:val="0044240B"/>
    <w:rsid w:val="00463E80"/>
    <w:rsid w:val="00473055"/>
    <w:rsid w:val="00481C8E"/>
    <w:rsid w:val="004834EB"/>
    <w:rsid w:val="0048578C"/>
    <w:rsid w:val="004B24E2"/>
    <w:rsid w:val="004C2D12"/>
    <w:rsid w:val="004C6B69"/>
    <w:rsid w:val="004E7DD7"/>
    <w:rsid w:val="004F52E3"/>
    <w:rsid w:val="00527F38"/>
    <w:rsid w:val="00535A3B"/>
    <w:rsid w:val="00547224"/>
    <w:rsid w:val="0056100E"/>
    <w:rsid w:val="005A263C"/>
    <w:rsid w:val="005B0A1C"/>
    <w:rsid w:val="005B4E79"/>
    <w:rsid w:val="005C16CB"/>
    <w:rsid w:val="005C45BC"/>
    <w:rsid w:val="005C4DBF"/>
    <w:rsid w:val="005E0ED3"/>
    <w:rsid w:val="006173D8"/>
    <w:rsid w:val="0066726E"/>
    <w:rsid w:val="00676B3A"/>
    <w:rsid w:val="00680FA6"/>
    <w:rsid w:val="006938AB"/>
    <w:rsid w:val="006A66C7"/>
    <w:rsid w:val="006B3336"/>
    <w:rsid w:val="006B5611"/>
    <w:rsid w:val="00702091"/>
    <w:rsid w:val="0070387E"/>
    <w:rsid w:val="00705698"/>
    <w:rsid w:val="00717CB5"/>
    <w:rsid w:val="00725907"/>
    <w:rsid w:val="0072686B"/>
    <w:rsid w:val="0074447E"/>
    <w:rsid w:val="007501B8"/>
    <w:rsid w:val="0077108F"/>
    <w:rsid w:val="00780B5A"/>
    <w:rsid w:val="00792BDB"/>
    <w:rsid w:val="007C0180"/>
    <w:rsid w:val="007C3693"/>
    <w:rsid w:val="007C75D4"/>
    <w:rsid w:val="007E6E2B"/>
    <w:rsid w:val="008120E8"/>
    <w:rsid w:val="00827149"/>
    <w:rsid w:val="00830DEE"/>
    <w:rsid w:val="00876EAC"/>
    <w:rsid w:val="00891D75"/>
    <w:rsid w:val="008925D4"/>
    <w:rsid w:val="008E158E"/>
    <w:rsid w:val="00900ACD"/>
    <w:rsid w:val="00900CAD"/>
    <w:rsid w:val="0091144A"/>
    <w:rsid w:val="00920218"/>
    <w:rsid w:val="00942948"/>
    <w:rsid w:val="0097045F"/>
    <w:rsid w:val="009908C7"/>
    <w:rsid w:val="00991F50"/>
    <w:rsid w:val="00996A7F"/>
    <w:rsid w:val="009A5CD4"/>
    <w:rsid w:val="009C4A65"/>
    <w:rsid w:val="009E3493"/>
    <w:rsid w:val="00A03C87"/>
    <w:rsid w:val="00A238CD"/>
    <w:rsid w:val="00A272B5"/>
    <w:rsid w:val="00A5115D"/>
    <w:rsid w:val="00A7723E"/>
    <w:rsid w:val="00A7796D"/>
    <w:rsid w:val="00AB196E"/>
    <w:rsid w:val="00AC01CA"/>
    <w:rsid w:val="00AC52D7"/>
    <w:rsid w:val="00AE3A4D"/>
    <w:rsid w:val="00AF27B2"/>
    <w:rsid w:val="00B01102"/>
    <w:rsid w:val="00B020C1"/>
    <w:rsid w:val="00B044DF"/>
    <w:rsid w:val="00B2677F"/>
    <w:rsid w:val="00B37979"/>
    <w:rsid w:val="00B50B50"/>
    <w:rsid w:val="00B57F45"/>
    <w:rsid w:val="00B63A5E"/>
    <w:rsid w:val="00BA2526"/>
    <w:rsid w:val="00BA4411"/>
    <w:rsid w:val="00BC392D"/>
    <w:rsid w:val="00C27467"/>
    <w:rsid w:val="00C315CF"/>
    <w:rsid w:val="00C40D19"/>
    <w:rsid w:val="00C6410D"/>
    <w:rsid w:val="00C86735"/>
    <w:rsid w:val="00CB2B48"/>
    <w:rsid w:val="00CB4922"/>
    <w:rsid w:val="00CE64A6"/>
    <w:rsid w:val="00CF09B1"/>
    <w:rsid w:val="00CF516A"/>
    <w:rsid w:val="00D13293"/>
    <w:rsid w:val="00D14F41"/>
    <w:rsid w:val="00D4753B"/>
    <w:rsid w:val="00D50FD0"/>
    <w:rsid w:val="00D556D0"/>
    <w:rsid w:val="00D57F82"/>
    <w:rsid w:val="00D661F1"/>
    <w:rsid w:val="00D96E31"/>
    <w:rsid w:val="00DA50D3"/>
    <w:rsid w:val="00DA75C6"/>
    <w:rsid w:val="00DB532E"/>
    <w:rsid w:val="00DC59EC"/>
    <w:rsid w:val="00DD0418"/>
    <w:rsid w:val="00DE7599"/>
    <w:rsid w:val="00DF3C85"/>
    <w:rsid w:val="00DF3F68"/>
    <w:rsid w:val="00DF5280"/>
    <w:rsid w:val="00DF6D49"/>
    <w:rsid w:val="00E02D34"/>
    <w:rsid w:val="00E10F02"/>
    <w:rsid w:val="00E157FD"/>
    <w:rsid w:val="00E30093"/>
    <w:rsid w:val="00E3714D"/>
    <w:rsid w:val="00E3772F"/>
    <w:rsid w:val="00E573CD"/>
    <w:rsid w:val="00E67257"/>
    <w:rsid w:val="00E73A5F"/>
    <w:rsid w:val="00E7677D"/>
    <w:rsid w:val="00E85D2C"/>
    <w:rsid w:val="00E86FDE"/>
    <w:rsid w:val="00E94CB2"/>
    <w:rsid w:val="00E9662E"/>
    <w:rsid w:val="00EB573D"/>
    <w:rsid w:val="00EE42BF"/>
    <w:rsid w:val="00EE52EB"/>
    <w:rsid w:val="00EF24DB"/>
    <w:rsid w:val="00F03546"/>
    <w:rsid w:val="00F07C8E"/>
    <w:rsid w:val="00F12BBF"/>
    <w:rsid w:val="00F13CE8"/>
    <w:rsid w:val="00F16613"/>
    <w:rsid w:val="00F57C2A"/>
    <w:rsid w:val="00F63C4B"/>
    <w:rsid w:val="00F67E5E"/>
    <w:rsid w:val="00FC556E"/>
    <w:rsid w:val="00FD3B8E"/>
    <w:rsid w:val="00FE65C8"/>
    <w:rsid w:val="00FE7CA6"/>
    <w:rsid w:val="00FF6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4:docId w14:val="462A676A"/>
  <w15:docId w15:val="{225CD1E3-30B7-4377-9F4D-4E940A30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E42BF"/>
    <w:rPr>
      <w:sz w:val="24"/>
      <w:szCs w:val="24"/>
    </w:rPr>
  </w:style>
  <w:style w:type="paragraph" w:styleId="Heading1">
    <w:name w:val="heading 1"/>
    <w:basedOn w:val="Normal"/>
    <w:next w:val="Normal"/>
    <w:link w:val="Heading1Char"/>
    <w:uiPriority w:val="9"/>
    <w:qFormat/>
    <w:rsid w:val="00EE42BF"/>
    <w:pPr>
      <w:keepNext/>
      <w:jc w:val="center"/>
      <w:outlineLvl w:val="0"/>
    </w:pPr>
    <w:rPr>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CF8"/>
    <w:rPr>
      <w:rFonts w:ascii="Cambria" w:eastAsia="Times New Roman" w:hAnsi="Cambria" w:cs="Times New Roman"/>
      <w:b/>
      <w:bCs/>
      <w:kern w:val="32"/>
      <w:sz w:val="32"/>
      <w:szCs w:val="32"/>
    </w:rPr>
  </w:style>
  <w:style w:type="character" w:styleId="Hyperlink">
    <w:name w:val="Hyperlink"/>
    <w:basedOn w:val="DefaultParagraphFont"/>
    <w:uiPriority w:val="99"/>
    <w:rsid w:val="00C40D19"/>
    <w:rPr>
      <w:rFonts w:cs="Times New Roman"/>
      <w:color w:val="0000FF"/>
      <w:u w:val="single"/>
    </w:rPr>
  </w:style>
  <w:style w:type="character" w:styleId="Strong">
    <w:name w:val="Strong"/>
    <w:basedOn w:val="DefaultParagraphFont"/>
    <w:uiPriority w:val="22"/>
    <w:qFormat/>
    <w:rsid w:val="003F2402"/>
    <w:rPr>
      <w:rFonts w:cs="Times New Roman"/>
      <w:b/>
      <w:bCs/>
    </w:rPr>
  </w:style>
  <w:style w:type="paragraph" w:styleId="Header">
    <w:name w:val="header"/>
    <w:basedOn w:val="Normal"/>
    <w:link w:val="HeaderChar"/>
    <w:uiPriority w:val="99"/>
    <w:rsid w:val="001C6CC2"/>
    <w:pPr>
      <w:tabs>
        <w:tab w:val="center" w:pos="4320"/>
        <w:tab w:val="right" w:pos="8640"/>
      </w:tabs>
    </w:pPr>
  </w:style>
  <w:style w:type="character" w:customStyle="1" w:styleId="HeaderChar">
    <w:name w:val="Header Char"/>
    <w:basedOn w:val="DefaultParagraphFont"/>
    <w:link w:val="Header"/>
    <w:uiPriority w:val="99"/>
    <w:semiHidden/>
    <w:rsid w:val="00F13CF8"/>
    <w:rPr>
      <w:sz w:val="24"/>
      <w:szCs w:val="24"/>
    </w:rPr>
  </w:style>
  <w:style w:type="paragraph" w:styleId="Footer">
    <w:name w:val="footer"/>
    <w:basedOn w:val="Normal"/>
    <w:link w:val="FooterChar"/>
    <w:uiPriority w:val="99"/>
    <w:rsid w:val="001C6CC2"/>
    <w:pPr>
      <w:tabs>
        <w:tab w:val="center" w:pos="4320"/>
        <w:tab w:val="right" w:pos="8640"/>
      </w:tabs>
    </w:pPr>
  </w:style>
  <w:style w:type="character" w:customStyle="1" w:styleId="FooterChar">
    <w:name w:val="Footer Char"/>
    <w:basedOn w:val="DefaultParagraphFont"/>
    <w:link w:val="Footer"/>
    <w:uiPriority w:val="99"/>
    <w:semiHidden/>
    <w:rsid w:val="00F13CF8"/>
    <w:rPr>
      <w:sz w:val="24"/>
      <w:szCs w:val="24"/>
    </w:rPr>
  </w:style>
  <w:style w:type="paragraph" w:styleId="BalloonText">
    <w:name w:val="Balloon Text"/>
    <w:basedOn w:val="Normal"/>
    <w:link w:val="BalloonTextChar"/>
    <w:uiPriority w:val="99"/>
    <w:rsid w:val="00E85D2C"/>
    <w:rPr>
      <w:rFonts w:ascii="Tahoma" w:hAnsi="Tahoma" w:cs="Tahoma"/>
      <w:sz w:val="16"/>
      <w:szCs w:val="16"/>
    </w:rPr>
  </w:style>
  <w:style w:type="character" w:customStyle="1" w:styleId="BalloonTextChar">
    <w:name w:val="Balloon Text Char"/>
    <w:basedOn w:val="DefaultParagraphFont"/>
    <w:link w:val="BalloonText"/>
    <w:uiPriority w:val="99"/>
    <w:locked/>
    <w:rsid w:val="00E85D2C"/>
    <w:rPr>
      <w:rFonts w:ascii="Tahoma" w:hAnsi="Tahoma" w:cs="Tahoma"/>
      <w:sz w:val="16"/>
      <w:szCs w:val="16"/>
    </w:rPr>
  </w:style>
  <w:style w:type="paragraph" w:styleId="ListParagraph">
    <w:name w:val="List Paragraph"/>
    <w:basedOn w:val="Normal"/>
    <w:uiPriority w:val="34"/>
    <w:qFormat/>
    <w:rsid w:val="00E85D2C"/>
    <w:pPr>
      <w:ind w:left="720"/>
    </w:pPr>
    <w:rPr>
      <w:rFonts w:ascii="Calibri" w:hAnsi="Calibri"/>
      <w:sz w:val="22"/>
      <w:szCs w:val="22"/>
    </w:rPr>
  </w:style>
  <w:style w:type="paragraph" w:styleId="NoSpacing">
    <w:name w:val="No Spacing"/>
    <w:uiPriority w:val="1"/>
    <w:qFormat/>
    <w:rsid w:val="00FE7CA6"/>
    <w:rPr>
      <w:rFonts w:asciiTheme="minorHAnsi" w:eastAsiaTheme="minorHAnsi" w:hAnsiTheme="minorHAnsi" w:cstheme="minorBidi"/>
      <w:sz w:val="22"/>
      <w:szCs w:val="22"/>
    </w:rPr>
  </w:style>
  <w:style w:type="paragraph" w:styleId="Subtitle">
    <w:name w:val="Subtitle"/>
    <w:basedOn w:val="Normal"/>
    <w:next w:val="Normal"/>
    <w:link w:val="SubtitleChar"/>
    <w:qFormat/>
    <w:rsid w:val="00F1661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16613"/>
    <w:rPr>
      <w:rFonts w:asciiTheme="minorHAnsi" w:eastAsiaTheme="minorEastAsia" w:hAnsiTheme="minorHAnsi" w:cstheme="minorBidi"/>
      <w:color w:val="5A5A5A" w:themeColor="text1" w:themeTint="A5"/>
      <w:spacing w:val="15"/>
      <w:sz w:val="22"/>
      <w:szCs w:val="22"/>
    </w:rPr>
  </w:style>
  <w:style w:type="character" w:styleId="UnresolvedMention">
    <w:name w:val="Unresolved Mention"/>
    <w:basedOn w:val="DefaultParagraphFont"/>
    <w:uiPriority w:val="99"/>
    <w:semiHidden/>
    <w:unhideWhenUsed/>
    <w:rsid w:val="00AE3A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17888">
      <w:bodyDiv w:val="1"/>
      <w:marLeft w:val="0"/>
      <w:marRight w:val="0"/>
      <w:marTop w:val="0"/>
      <w:marBottom w:val="0"/>
      <w:divBdr>
        <w:top w:val="none" w:sz="0" w:space="0" w:color="auto"/>
        <w:left w:val="none" w:sz="0" w:space="0" w:color="auto"/>
        <w:bottom w:val="none" w:sz="0" w:space="0" w:color="auto"/>
        <w:right w:val="none" w:sz="0" w:space="0" w:color="auto"/>
      </w:divBdr>
    </w:div>
    <w:div w:id="745497111">
      <w:bodyDiv w:val="1"/>
      <w:marLeft w:val="0"/>
      <w:marRight w:val="0"/>
      <w:marTop w:val="0"/>
      <w:marBottom w:val="0"/>
      <w:divBdr>
        <w:top w:val="none" w:sz="0" w:space="0" w:color="auto"/>
        <w:left w:val="none" w:sz="0" w:space="0" w:color="auto"/>
        <w:bottom w:val="none" w:sz="0" w:space="0" w:color="auto"/>
        <w:right w:val="none" w:sz="0" w:space="0" w:color="auto"/>
      </w:divBdr>
    </w:div>
    <w:div w:id="899633470">
      <w:bodyDiv w:val="1"/>
      <w:marLeft w:val="0"/>
      <w:marRight w:val="0"/>
      <w:marTop w:val="0"/>
      <w:marBottom w:val="0"/>
      <w:divBdr>
        <w:top w:val="none" w:sz="0" w:space="0" w:color="auto"/>
        <w:left w:val="none" w:sz="0" w:space="0" w:color="auto"/>
        <w:bottom w:val="none" w:sz="0" w:space="0" w:color="auto"/>
        <w:right w:val="none" w:sz="0" w:space="0" w:color="auto"/>
      </w:divBdr>
    </w:div>
    <w:div w:id="1435055639">
      <w:bodyDiv w:val="1"/>
      <w:marLeft w:val="0"/>
      <w:marRight w:val="0"/>
      <w:marTop w:val="0"/>
      <w:marBottom w:val="0"/>
      <w:divBdr>
        <w:top w:val="none" w:sz="0" w:space="0" w:color="auto"/>
        <w:left w:val="none" w:sz="0" w:space="0" w:color="auto"/>
        <w:bottom w:val="none" w:sz="0" w:space="0" w:color="auto"/>
        <w:right w:val="none" w:sz="0" w:space="0" w:color="auto"/>
      </w:divBdr>
    </w:div>
    <w:div w:id="1734769228">
      <w:bodyDiv w:val="1"/>
      <w:marLeft w:val="0"/>
      <w:marRight w:val="0"/>
      <w:marTop w:val="0"/>
      <w:marBottom w:val="0"/>
      <w:divBdr>
        <w:top w:val="none" w:sz="0" w:space="0" w:color="auto"/>
        <w:left w:val="none" w:sz="0" w:space="0" w:color="auto"/>
        <w:bottom w:val="none" w:sz="0" w:space="0" w:color="auto"/>
        <w:right w:val="none" w:sz="0" w:space="0" w:color="auto"/>
      </w:divBdr>
    </w:div>
    <w:div w:id="2130200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d.state.nm.us" TargetMode="External"/><Relationship Id="rId5" Type="http://schemas.openxmlformats.org/officeDocument/2006/relationships/webSettings" Target="webSettings.xml"/><Relationship Id="rId10" Type="http://schemas.openxmlformats.org/officeDocument/2006/relationships/hyperlink" Target="http://www.iad.state.nm.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AAD4A-5A24-46B4-88FD-02E82E6B4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396</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2724</CharactersWithSpaces>
  <SharedDoc>false</SharedDoc>
  <HLinks>
    <vt:vector size="6" baseType="variant">
      <vt:variant>
        <vt:i4>6422569</vt:i4>
      </vt:variant>
      <vt:variant>
        <vt:i4>0</vt:i4>
      </vt:variant>
      <vt:variant>
        <vt:i4>0</vt:i4>
      </vt:variant>
      <vt:variant>
        <vt:i4>5</vt:i4>
      </vt:variant>
      <vt:variant>
        <vt:lpwstr>http://www.iad.state.nm.us/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Kelly Zunie</dc:creator>
  <cp:lastModifiedBy>Stephanie Salazar</cp:lastModifiedBy>
  <cp:revision>2</cp:revision>
  <cp:lastPrinted>2019-11-04T19:30:00Z</cp:lastPrinted>
  <dcterms:created xsi:type="dcterms:W3CDTF">2019-11-04T19:45:00Z</dcterms:created>
  <dcterms:modified xsi:type="dcterms:W3CDTF">2019-11-04T19:45:00Z</dcterms:modified>
</cp:coreProperties>
</file>